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b w:val="0"/>
          <w:bCs w:val="0"/>
          <w:color w:val="auto"/>
          <w:sz w:val="24"/>
          <w:szCs w:val="22"/>
          <w:lang w:val="nl-BE"/>
        </w:rPr>
        <w:id w:val="275774201"/>
        <w:docPartObj>
          <w:docPartGallery w:val="Table of Contents"/>
          <w:docPartUnique/>
        </w:docPartObj>
      </w:sdtPr>
      <w:sdtContent>
        <w:p w:rsidR="00C96E8F" w:rsidRDefault="001B753B" w:rsidP="007F1F95">
          <w:pPr>
            <w:pStyle w:val="TOCHeading"/>
            <w:jc w:val="center"/>
          </w:pPr>
          <w:r w:rsidRPr="0040083C">
            <w:rPr>
              <w:rStyle w:val="TitleChar"/>
              <w:sz w:val="68"/>
              <w:szCs w:val="68"/>
            </w:rPr>
            <w:t xml:space="preserve">SDL Trisoft Java </w:t>
          </w:r>
          <w:r w:rsidR="0040083C" w:rsidRPr="0040083C">
            <w:rPr>
              <w:rStyle w:val="TitleChar"/>
              <w:sz w:val="68"/>
              <w:szCs w:val="68"/>
            </w:rPr>
            <w:t>WCF-</w:t>
          </w:r>
          <w:r w:rsidRPr="0040083C">
            <w:rPr>
              <w:rStyle w:val="TitleChar"/>
              <w:sz w:val="68"/>
              <w:szCs w:val="68"/>
            </w:rPr>
            <w:t>Client</w:t>
          </w:r>
        </w:p>
        <w:p w:rsidR="00C96E8F" w:rsidRPr="00C96E8F" w:rsidRDefault="00C96E8F" w:rsidP="00C96E8F">
          <w:pPr>
            <w:pStyle w:val="Title"/>
            <w:rPr>
              <w:lang w:val="en-US"/>
            </w:rPr>
          </w:pPr>
          <w:r>
            <w:rPr>
              <w:lang w:val="en-US"/>
            </w:rPr>
            <w:t>I</w:t>
          </w:r>
          <w:r>
            <w:rPr>
              <w:lang w:val="en-US"/>
            </w:rPr>
            <w:tab/>
          </w:r>
          <w:r w:rsidRPr="00C96E8F">
            <w:rPr>
              <w:lang w:val="en-US"/>
            </w:rPr>
            <w:t xml:space="preserve">Development </w:t>
          </w:r>
          <w:r w:rsidRPr="007F1F95">
            <w:rPr>
              <w:lang w:val="en-US"/>
            </w:rPr>
            <w:t>System</w:t>
          </w:r>
        </w:p>
        <w:p w:rsidR="00500CF7" w:rsidRDefault="00BB52C4">
          <w:pPr>
            <w:pStyle w:val="TOC1"/>
            <w:tabs>
              <w:tab w:val="left" w:pos="480"/>
              <w:tab w:val="right" w:leader="dot" w:pos="9062"/>
            </w:tabs>
            <w:rPr>
              <w:rFonts w:eastAsiaTheme="minorEastAsia"/>
              <w:noProof/>
              <w:sz w:val="22"/>
              <w:lang w:eastAsia="nl-BE"/>
            </w:rPr>
          </w:pPr>
          <w:r>
            <w:fldChar w:fldCharType="begin"/>
          </w:r>
          <w:r w:rsidR="00C96E8F">
            <w:instrText xml:space="preserve"> TOC \o "1-3" \h \z \u </w:instrText>
          </w:r>
          <w:r>
            <w:fldChar w:fldCharType="separate"/>
          </w:r>
          <w:hyperlink w:anchor="_Toc355083298" w:history="1">
            <w:r w:rsidR="00500CF7" w:rsidRPr="00FB65F9">
              <w:rPr>
                <w:rStyle w:val="Hyperlink"/>
                <w:noProof/>
                <w:lang w:val="en-US"/>
              </w:rPr>
              <w:t>I.</w:t>
            </w:r>
            <w:r w:rsidR="00500CF7">
              <w:rPr>
                <w:rFonts w:eastAsiaTheme="minorEastAsia"/>
                <w:noProof/>
                <w:sz w:val="22"/>
                <w:lang w:eastAsia="nl-BE"/>
              </w:rPr>
              <w:tab/>
            </w:r>
            <w:r w:rsidR="00500CF7" w:rsidRPr="00FB65F9">
              <w:rPr>
                <w:rStyle w:val="Hyperlink"/>
                <w:noProof/>
                <w:lang w:val="en-US"/>
              </w:rPr>
              <w:t xml:space="preserve">Development </w:t>
            </w:r>
            <w:r w:rsidR="00500CF7" w:rsidRPr="00FB65F9">
              <w:rPr>
                <w:rStyle w:val="Hyperlink"/>
                <w:noProof/>
              </w:rPr>
              <w:t>System</w:t>
            </w:r>
            <w:r w:rsidR="00500CF7">
              <w:rPr>
                <w:noProof/>
                <w:webHidden/>
              </w:rPr>
              <w:tab/>
            </w:r>
            <w:r>
              <w:rPr>
                <w:noProof/>
                <w:webHidden/>
              </w:rPr>
              <w:fldChar w:fldCharType="begin"/>
            </w:r>
            <w:r w:rsidR="00500CF7">
              <w:rPr>
                <w:noProof/>
                <w:webHidden/>
              </w:rPr>
              <w:instrText xml:space="preserve"> PAGEREF _Toc355083298 \h </w:instrText>
            </w:r>
            <w:r>
              <w:rPr>
                <w:noProof/>
                <w:webHidden/>
              </w:rPr>
            </w:r>
            <w:r>
              <w:rPr>
                <w:noProof/>
                <w:webHidden/>
              </w:rPr>
              <w:fldChar w:fldCharType="separate"/>
            </w:r>
            <w:r w:rsidR="00500CF7">
              <w:rPr>
                <w:noProof/>
                <w:webHidden/>
              </w:rPr>
              <w:t>1</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299" w:history="1">
            <w:r w:rsidR="00500CF7" w:rsidRPr="00FB65F9">
              <w:rPr>
                <w:rStyle w:val="Hyperlink"/>
                <w:noProof/>
              </w:rPr>
              <w:t>A.</w:t>
            </w:r>
            <w:r w:rsidR="00500CF7">
              <w:rPr>
                <w:rFonts w:eastAsiaTheme="minorEastAsia"/>
                <w:noProof/>
                <w:sz w:val="22"/>
                <w:lang w:eastAsia="nl-BE"/>
              </w:rPr>
              <w:tab/>
            </w:r>
            <w:r w:rsidR="00500CF7" w:rsidRPr="00FB65F9">
              <w:rPr>
                <w:rStyle w:val="Hyperlink"/>
                <w:noProof/>
              </w:rPr>
              <w:t>Java Development Kit (JDK)</w:t>
            </w:r>
            <w:r w:rsidR="00500CF7">
              <w:rPr>
                <w:noProof/>
                <w:webHidden/>
              </w:rPr>
              <w:tab/>
            </w:r>
            <w:r>
              <w:rPr>
                <w:noProof/>
                <w:webHidden/>
              </w:rPr>
              <w:fldChar w:fldCharType="begin"/>
            </w:r>
            <w:r w:rsidR="00500CF7">
              <w:rPr>
                <w:noProof/>
                <w:webHidden/>
              </w:rPr>
              <w:instrText xml:space="preserve"> PAGEREF _Toc355083299 \h </w:instrText>
            </w:r>
            <w:r>
              <w:rPr>
                <w:noProof/>
                <w:webHidden/>
              </w:rPr>
            </w:r>
            <w:r>
              <w:rPr>
                <w:noProof/>
                <w:webHidden/>
              </w:rPr>
              <w:fldChar w:fldCharType="separate"/>
            </w:r>
            <w:r w:rsidR="00500CF7">
              <w:rPr>
                <w:noProof/>
                <w:webHidden/>
              </w:rPr>
              <w:t>2</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00" w:history="1">
            <w:r w:rsidR="00500CF7" w:rsidRPr="00FB65F9">
              <w:rPr>
                <w:rStyle w:val="Hyperlink"/>
                <w:noProof/>
              </w:rPr>
              <w:t>B.</w:t>
            </w:r>
            <w:r w:rsidR="00500CF7">
              <w:rPr>
                <w:rFonts w:eastAsiaTheme="minorEastAsia"/>
                <w:noProof/>
                <w:sz w:val="22"/>
                <w:lang w:eastAsia="nl-BE"/>
              </w:rPr>
              <w:tab/>
            </w:r>
            <w:r w:rsidR="00500CF7" w:rsidRPr="00FB65F9">
              <w:rPr>
                <w:rStyle w:val="Hyperlink"/>
                <w:noProof/>
              </w:rPr>
              <w:t>UnlimitedJCEPolicy</w:t>
            </w:r>
            <w:r w:rsidR="00500CF7">
              <w:rPr>
                <w:noProof/>
                <w:webHidden/>
              </w:rPr>
              <w:tab/>
            </w:r>
            <w:r>
              <w:rPr>
                <w:noProof/>
                <w:webHidden/>
              </w:rPr>
              <w:fldChar w:fldCharType="begin"/>
            </w:r>
            <w:r w:rsidR="00500CF7">
              <w:rPr>
                <w:noProof/>
                <w:webHidden/>
              </w:rPr>
              <w:instrText xml:space="preserve"> PAGEREF _Toc355083300 \h </w:instrText>
            </w:r>
            <w:r>
              <w:rPr>
                <w:noProof/>
                <w:webHidden/>
              </w:rPr>
            </w:r>
            <w:r>
              <w:rPr>
                <w:noProof/>
                <w:webHidden/>
              </w:rPr>
              <w:fldChar w:fldCharType="separate"/>
            </w:r>
            <w:r w:rsidR="00500CF7">
              <w:rPr>
                <w:noProof/>
                <w:webHidden/>
              </w:rPr>
              <w:t>2</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01" w:history="1">
            <w:r w:rsidR="00500CF7" w:rsidRPr="00FB65F9">
              <w:rPr>
                <w:rStyle w:val="Hyperlink"/>
                <w:noProof/>
              </w:rPr>
              <w:t>C.</w:t>
            </w:r>
            <w:r w:rsidR="00500CF7">
              <w:rPr>
                <w:rFonts w:eastAsiaTheme="minorEastAsia"/>
                <w:noProof/>
                <w:sz w:val="22"/>
                <w:lang w:eastAsia="nl-BE"/>
              </w:rPr>
              <w:tab/>
            </w:r>
            <w:r w:rsidR="00500CF7" w:rsidRPr="00FB65F9">
              <w:rPr>
                <w:rStyle w:val="Hyperlink"/>
                <w:noProof/>
              </w:rPr>
              <w:t>Maven</w:t>
            </w:r>
            <w:r w:rsidR="00500CF7">
              <w:rPr>
                <w:noProof/>
                <w:webHidden/>
              </w:rPr>
              <w:tab/>
            </w:r>
            <w:r>
              <w:rPr>
                <w:noProof/>
                <w:webHidden/>
              </w:rPr>
              <w:fldChar w:fldCharType="begin"/>
            </w:r>
            <w:r w:rsidR="00500CF7">
              <w:rPr>
                <w:noProof/>
                <w:webHidden/>
              </w:rPr>
              <w:instrText xml:space="preserve"> PAGEREF _Toc355083301 \h </w:instrText>
            </w:r>
            <w:r>
              <w:rPr>
                <w:noProof/>
                <w:webHidden/>
              </w:rPr>
            </w:r>
            <w:r>
              <w:rPr>
                <w:noProof/>
                <w:webHidden/>
              </w:rPr>
              <w:fldChar w:fldCharType="separate"/>
            </w:r>
            <w:r w:rsidR="00500CF7">
              <w:rPr>
                <w:noProof/>
                <w:webHidden/>
              </w:rPr>
              <w:t>2</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02" w:history="1">
            <w:r w:rsidR="00500CF7" w:rsidRPr="00FB65F9">
              <w:rPr>
                <w:rStyle w:val="Hyperlink"/>
                <w:noProof/>
              </w:rPr>
              <w:t>D.</w:t>
            </w:r>
            <w:r w:rsidR="00500CF7">
              <w:rPr>
                <w:rFonts w:eastAsiaTheme="minorEastAsia"/>
                <w:noProof/>
                <w:sz w:val="22"/>
                <w:lang w:eastAsia="nl-BE"/>
              </w:rPr>
              <w:tab/>
            </w:r>
            <w:r w:rsidR="00500CF7" w:rsidRPr="00FB65F9">
              <w:rPr>
                <w:rStyle w:val="Hyperlink"/>
                <w:noProof/>
              </w:rPr>
              <w:t>Eclipse</w:t>
            </w:r>
            <w:r w:rsidR="00500CF7">
              <w:rPr>
                <w:noProof/>
                <w:webHidden/>
              </w:rPr>
              <w:tab/>
            </w:r>
            <w:r>
              <w:rPr>
                <w:noProof/>
                <w:webHidden/>
              </w:rPr>
              <w:fldChar w:fldCharType="begin"/>
            </w:r>
            <w:r w:rsidR="00500CF7">
              <w:rPr>
                <w:noProof/>
                <w:webHidden/>
              </w:rPr>
              <w:instrText xml:space="preserve"> PAGEREF _Toc355083302 \h </w:instrText>
            </w:r>
            <w:r>
              <w:rPr>
                <w:noProof/>
                <w:webHidden/>
              </w:rPr>
            </w:r>
            <w:r>
              <w:rPr>
                <w:noProof/>
                <w:webHidden/>
              </w:rPr>
              <w:fldChar w:fldCharType="separate"/>
            </w:r>
            <w:r w:rsidR="00500CF7">
              <w:rPr>
                <w:noProof/>
                <w:webHidden/>
              </w:rPr>
              <w:t>3</w:t>
            </w:r>
            <w:r>
              <w:rPr>
                <w:noProof/>
                <w:webHidden/>
              </w:rPr>
              <w:fldChar w:fldCharType="end"/>
            </w:r>
          </w:hyperlink>
        </w:p>
        <w:p w:rsidR="00500CF7" w:rsidRDefault="00BB52C4">
          <w:pPr>
            <w:pStyle w:val="TOC3"/>
            <w:tabs>
              <w:tab w:val="left" w:pos="1100"/>
              <w:tab w:val="right" w:leader="dot" w:pos="9062"/>
            </w:tabs>
            <w:rPr>
              <w:rFonts w:eastAsiaTheme="minorEastAsia"/>
              <w:noProof/>
              <w:sz w:val="22"/>
              <w:lang w:eastAsia="nl-BE"/>
            </w:rPr>
          </w:pPr>
          <w:hyperlink w:anchor="_Toc355083303" w:history="1">
            <w:r w:rsidR="00500CF7" w:rsidRPr="00FB65F9">
              <w:rPr>
                <w:rStyle w:val="Hyperlink"/>
                <w:noProof/>
              </w:rPr>
              <w:t>1.</w:t>
            </w:r>
            <w:r w:rsidR="00500CF7">
              <w:rPr>
                <w:rFonts w:eastAsiaTheme="minorEastAsia"/>
                <w:noProof/>
                <w:sz w:val="22"/>
                <w:lang w:eastAsia="nl-BE"/>
              </w:rPr>
              <w:tab/>
            </w:r>
            <w:r w:rsidR="00500CF7" w:rsidRPr="00FB65F9">
              <w:rPr>
                <w:rStyle w:val="Hyperlink"/>
                <w:noProof/>
              </w:rPr>
              <w:t>JDK Configuration</w:t>
            </w:r>
            <w:r w:rsidR="00500CF7">
              <w:rPr>
                <w:noProof/>
                <w:webHidden/>
              </w:rPr>
              <w:tab/>
            </w:r>
            <w:r>
              <w:rPr>
                <w:noProof/>
                <w:webHidden/>
              </w:rPr>
              <w:fldChar w:fldCharType="begin"/>
            </w:r>
            <w:r w:rsidR="00500CF7">
              <w:rPr>
                <w:noProof/>
                <w:webHidden/>
              </w:rPr>
              <w:instrText xml:space="preserve"> PAGEREF _Toc355083303 \h </w:instrText>
            </w:r>
            <w:r>
              <w:rPr>
                <w:noProof/>
                <w:webHidden/>
              </w:rPr>
            </w:r>
            <w:r>
              <w:rPr>
                <w:noProof/>
                <w:webHidden/>
              </w:rPr>
              <w:fldChar w:fldCharType="separate"/>
            </w:r>
            <w:r w:rsidR="00500CF7">
              <w:rPr>
                <w:noProof/>
                <w:webHidden/>
              </w:rPr>
              <w:t>3</w:t>
            </w:r>
            <w:r>
              <w:rPr>
                <w:noProof/>
                <w:webHidden/>
              </w:rPr>
              <w:fldChar w:fldCharType="end"/>
            </w:r>
          </w:hyperlink>
        </w:p>
        <w:p w:rsidR="00500CF7" w:rsidRDefault="00BB52C4">
          <w:pPr>
            <w:pStyle w:val="TOC3"/>
            <w:tabs>
              <w:tab w:val="left" w:pos="1100"/>
              <w:tab w:val="right" w:leader="dot" w:pos="9062"/>
            </w:tabs>
            <w:rPr>
              <w:rFonts w:eastAsiaTheme="minorEastAsia"/>
              <w:noProof/>
              <w:sz w:val="22"/>
              <w:lang w:eastAsia="nl-BE"/>
            </w:rPr>
          </w:pPr>
          <w:hyperlink w:anchor="_Toc355083304" w:history="1">
            <w:r w:rsidR="00500CF7" w:rsidRPr="00FB65F9">
              <w:rPr>
                <w:rStyle w:val="Hyperlink"/>
                <w:noProof/>
              </w:rPr>
              <w:t>2.</w:t>
            </w:r>
            <w:r w:rsidR="00500CF7">
              <w:rPr>
                <w:rFonts w:eastAsiaTheme="minorEastAsia"/>
                <w:noProof/>
                <w:sz w:val="22"/>
                <w:lang w:eastAsia="nl-BE"/>
              </w:rPr>
              <w:tab/>
            </w:r>
            <w:r w:rsidR="00500CF7" w:rsidRPr="00FB65F9">
              <w:rPr>
                <w:rStyle w:val="Hyperlink"/>
                <w:noProof/>
              </w:rPr>
              <w:t>Maven Eclipse-plugin</w:t>
            </w:r>
            <w:r w:rsidR="00500CF7">
              <w:rPr>
                <w:noProof/>
                <w:webHidden/>
              </w:rPr>
              <w:tab/>
            </w:r>
            <w:r>
              <w:rPr>
                <w:noProof/>
                <w:webHidden/>
              </w:rPr>
              <w:fldChar w:fldCharType="begin"/>
            </w:r>
            <w:r w:rsidR="00500CF7">
              <w:rPr>
                <w:noProof/>
                <w:webHidden/>
              </w:rPr>
              <w:instrText xml:space="preserve"> PAGEREF _Toc355083304 \h </w:instrText>
            </w:r>
            <w:r>
              <w:rPr>
                <w:noProof/>
                <w:webHidden/>
              </w:rPr>
            </w:r>
            <w:r>
              <w:rPr>
                <w:noProof/>
                <w:webHidden/>
              </w:rPr>
              <w:fldChar w:fldCharType="separate"/>
            </w:r>
            <w:r w:rsidR="00500CF7">
              <w:rPr>
                <w:noProof/>
                <w:webHidden/>
              </w:rPr>
              <w:t>4</w:t>
            </w:r>
            <w:r>
              <w:rPr>
                <w:noProof/>
                <w:webHidden/>
              </w:rPr>
              <w:fldChar w:fldCharType="end"/>
            </w:r>
          </w:hyperlink>
        </w:p>
        <w:p w:rsidR="00500CF7" w:rsidRDefault="00BB52C4">
          <w:pPr>
            <w:pStyle w:val="TOC3"/>
            <w:tabs>
              <w:tab w:val="left" w:pos="1100"/>
              <w:tab w:val="right" w:leader="dot" w:pos="9062"/>
            </w:tabs>
            <w:rPr>
              <w:rStyle w:val="Hyperlink"/>
              <w:noProof/>
            </w:rPr>
          </w:pPr>
          <w:hyperlink w:anchor="_Toc355083305" w:history="1">
            <w:r w:rsidR="00500CF7" w:rsidRPr="00FB65F9">
              <w:rPr>
                <w:rStyle w:val="Hyperlink"/>
                <w:noProof/>
              </w:rPr>
              <w:t>3.</w:t>
            </w:r>
            <w:r w:rsidR="00500CF7">
              <w:rPr>
                <w:rFonts w:eastAsiaTheme="minorEastAsia"/>
                <w:noProof/>
                <w:sz w:val="22"/>
                <w:lang w:eastAsia="nl-BE"/>
              </w:rPr>
              <w:tab/>
            </w:r>
            <w:r w:rsidR="00500CF7" w:rsidRPr="00FB65F9">
              <w:rPr>
                <w:rStyle w:val="Hyperlink"/>
                <w:noProof/>
              </w:rPr>
              <w:t>Maven Eclipse Configuration</w:t>
            </w:r>
            <w:r w:rsidR="00500CF7">
              <w:rPr>
                <w:noProof/>
                <w:webHidden/>
              </w:rPr>
              <w:tab/>
            </w:r>
            <w:r>
              <w:rPr>
                <w:noProof/>
                <w:webHidden/>
              </w:rPr>
              <w:fldChar w:fldCharType="begin"/>
            </w:r>
            <w:r w:rsidR="00500CF7">
              <w:rPr>
                <w:noProof/>
                <w:webHidden/>
              </w:rPr>
              <w:instrText xml:space="preserve"> PAGEREF _Toc355083305 \h </w:instrText>
            </w:r>
            <w:r>
              <w:rPr>
                <w:noProof/>
                <w:webHidden/>
              </w:rPr>
            </w:r>
            <w:r>
              <w:rPr>
                <w:noProof/>
                <w:webHidden/>
              </w:rPr>
              <w:fldChar w:fldCharType="separate"/>
            </w:r>
            <w:r w:rsidR="00500CF7">
              <w:rPr>
                <w:noProof/>
                <w:webHidden/>
              </w:rPr>
              <w:t>5</w:t>
            </w:r>
            <w:r>
              <w:rPr>
                <w:noProof/>
                <w:webHidden/>
              </w:rPr>
              <w:fldChar w:fldCharType="end"/>
            </w:r>
          </w:hyperlink>
          <w:r w:rsidR="00500CF7">
            <w:rPr>
              <w:rStyle w:val="Hyperlink"/>
              <w:noProof/>
            </w:rPr>
            <w:br/>
          </w:r>
        </w:p>
        <w:p w:rsidR="00500CF7" w:rsidRPr="00EC7E55" w:rsidRDefault="00500CF7" w:rsidP="00500CF7">
          <w:pPr>
            <w:pStyle w:val="Title"/>
            <w:rPr>
              <w:lang w:val="en-US"/>
            </w:rPr>
          </w:pPr>
          <w:r>
            <w:rPr>
              <w:lang w:val="en-US"/>
            </w:rPr>
            <w:t>II</w:t>
          </w:r>
          <w:r>
            <w:rPr>
              <w:lang w:val="en-US"/>
            </w:rPr>
            <w:tab/>
          </w:r>
          <w:r w:rsidRPr="00EC7E55">
            <w:rPr>
              <w:lang w:val="en-US"/>
            </w:rPr>
            <w:t xml:space="preserve">SDL Trisoft WCF </w:t>
          </w:r>
          <w:r>
            <w:rPr>
              <w:lang w:val="en-US"/>
            </w:rPr>
            <w:t>C</w:t>
          </w:r>
          <w:r w:rsidRPr="00EC7E55">
            <w:rPr>
              <w:lang w:val="en-US"/>
            </w:rPr>
            <w:t xml:space="preserve">lient </w:t>
          </w:r>
          <w:r>
            <w:rPr>
              <w:lang w:val="en-US"/>
            </w:rPr>
            <w:t>E</w:t>
          </w:r>
          <w:r w:rsidRPr="00EC7E55">
            <w:rPr>
              <w:lang w:val="en-US"/>
            </w:rPr>
            <w:t>xample</w:t>
          </w:r>
        </w:p>
        <w:p w:rsidR="00500CF7" w:rsidRDefault="00BB52C4">
          <w:pPr>
            <w:pStyle w:val="TOC1"/>
            <w:tabs>
              <w:tab w:val="left" w:pos="480"/>
              <w:tab w:val="right" w:leader="dot" w:pos="9062"/>
            </w:tabs>
            <w:rPr>
              <w:rFonts w:eastAsiaTheme="minorEastAsia"/>
              <w:noProof/>
              <w:sz w:val="22"/>
              <w:lang w:eastAsia="nl-BE"/>
            </w:rPr>
          </w:pPr>
          <w:hyperlink w:anchor="_Toc355083306" w:history="1">
            <w:r w:rsidR="00500CF7" w:rsidRPr="00FB65F9">
              <w:rPr>
                <w:rStyle w:val="Hyperlink"/>
                <w:noProof/>
                <w:lang w:val="en-US"/>
              </w:rPr>
              <w:t>A.</w:t>
            </w:r>
            <w:r w:rsidR="00500CF7">
              <w:rPr>
                <w:rFonts w:eastAsiaTheme="minorEastAsia"/>
                <w:noProof/>
                <w:sz w:val="22"/>
                <w:lang w:eastAsia="nl-BE"/>
              </w:rPr>
              <w:tab/>
            </w:r>
            <w:r w:rsidR="00500CF7" w:rsidRPr="00FB65F9">
              <w:rPr>
                <w:rStyle w:val="Hyperlink"/>
                <w:noProof/>
                <w:lang w:val="en-US"/>
              </w:rPr>
              <w:t>Creating a New Project</w:t>
            </w:r>
            <w:r w:rsidR="00500CF7">
              <w:rPr>
                <w:noProof/>
                <w:webHidden/>
              </w:rPr>
              <w:tab/>
            </w:r>
            <w:r>
              <w:rPr>
                <w:noProof/>
                <w:webHidden/>
              </w:rPr>
              <w:fldChar w:fldCharType="begin"/>
            </w:r>
            <w:r w:rsidR="00500CF7">
              <w:rPr>
                <w:noProof/>
                <w:webHidden/>
              </w:rPr>
              <w:instrText xml:space="preserve"> PAGEREF _Toc355083306 \h </w:instrText>
            </w:r>
            <w:r>
              <w:rPr>
                <w:noProof/>
                <w:webHidden/>
              </w:rPr>
            </w:r>
            <w:r>
              <w:rPr>
                <w:noProof/>
                <w:webHidden/>
              </w:rPr>
              <w:fldChar w:fldCharType="separate"/>
            </w:r>
            <w:r w:rsidR="00500CF7">
              <w:rPr>
                <w:noProof/>
                <w:webHidden/>
              </w:rPr>
              <w:t>6</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07" w:history="1">
            <w:r w:rsidR="00500CF7" w:rsidRPr="00FB65F9">
              <w:rPr>
                <w:rStyle w:val="Hyperlink"/>
                <w:noProof/>
                <w:lang w:val="en-US"/>
              </w:rPr>
              <w:t>B.</w:t>
            </w:r>
            <w:r w:rsidR="00500CF7">
              <w:rPr>
                <w:rFonts w:eastAsiaTheme="minorEastAsia"/>
                <w:noProof/>
                <w:sz w:val="22"/>
                <w:lang w:eastAsia="nl-BE"/>
              </w:rPr>
              <w:tab/>
            </w:r>
            <w:r w:rsidR="00500CF7" w:rsidRPr="00FB65F9">
              <w:rPr>
                <w:rStyle w:val="Hyperlink"/>
                <w:noProof/>
                <w:lang w:val="en-US"/>
              </w:rPr>
              <w:t>Maven Project Configuration</w:t>
            </w:r>
            <w:r w:rsidR="00500CF7">
              <w:rPr>
                <w:noProof/>
                <w:webHidden/>
              </w:rPr>
              <w:tab/>
            </w:r>
            <w:r>
              <w:rPr>
                <w:noProof/>
                <w:webHidden/>
              </w:rPr>
              <w:fldChar w:fldCharType="begin"/>
            </w:r>
            <w:r w:rsidR="00500CF7">
              <w:rPr>
                <w:noProof/>
                <w:webHidden/>
              </w:rPr>
              <w:instrText xml:space="preserve"> PAGEREF _Toc355083307 \h </w:instrText>
            </w:r>
            <w:r>
              <w:rPr>
                <w:noProof/>
                <w:webHidden/>
              </w:rPr>
            </w:r>
            <w:r>
              <w:rPr>
                <w:noProof/>
                <w:webHidden/>
              </w:rPr>
              <w:fldChar w:fldCharType="separate"/>
            </w:r>
            <w:r w:rsidR="00500CF7">
              <w:rPr>
                <w:noProof/>
                <w:webHidden/>
              </w:rPr>
              <w:t>7</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08" w:history="1">
            <w:r w:rsidR="00500CF7" w:rsidRPr="00FB65F9">
              <w:rPr>
                <w:rStyle w:val="Hyperlink"/>
                <w:noProof/>
                <w:lang w:val="en-US"/>
              </w:rPr>
              <w:t>C.</w:t>
            </w:r>
            <w:r w:rsidR="00500CF7">
              <w:rPr>
                <w:rFonts w:eastAsiaTheme="minorEastAsia"/>
                <w:noProof/>
                <w:sz w:val="22"/>
                <w:lang w:eastAsia="nl-BE"/>
              </w:rPr>
              <w:tab/>
            </w:r>
            <w:r w:rsidR="00500CF7" w:rsidRPr="00FB65F9">
              <w:rPr>
                <w:rStyle w:val="Hyperlink"/>
                <w:noProof/>
                <w:lang w:val="en-US"/>
              </w:rPr>
              <w:t>Initialize Project</w:t>
            </w:r>
            <w:r w:rsidR="00500CF7">
              <w:rPr>
                <w:noProof/>
                <w:webHidden/>
              </w:rPr>
              <w:tab/>
            </w:r>
            <w:r>
              <w:rPr>
                <w:noProof/>
                <w:webHidden/>
              </w:rPr>
              <w:fldChar w:fldCharType="begin"/>
            </w:r>
            <w:r w:rsidR="00500CF7">
              <w:rPr>
                <w:noProof/>
                <w:webHidden/>
              </w:rPr>
              <w:instrText xml:space="preserve"> PAGEREF _Toc355083308 \h </w:instrText>
            </w:r>
            <w:r>
              <w:rPr>
                <w:noProof/>
                <w:webHidden/>
              </w:rPr>
            </w:r>
            <w:r>
              <w:rPr>
                <w:noProof/>
                <w:webHidden/>
              </w:rPr>
              <w:fldChar w:fldCharType="separate"/>
            </w:r>
            <w:r w:rsidR="00500CF7">
              <w:rPr>
                <w:noProof/>
                <w:webHidden/>
              </w:rPr>
              <w:t>8</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09" w:history="1">
            <w:r w:rsidR="00500CF7" w:rsidRPr="00FB65F9">
              <w:rPr>
                <w:rStyle w:val="Hyperlink"/>
                <w:noProof/>
                <w:lang w:val="en-US"/>
              </w:rPr>
              <w:t>D.</w:t>
            </w:r>
            <w:r w:rsidR="00500CF7">
              <w:rPr>
                <w:rFonts w:eastAsiaTheme="minorEastAsia"/>
                <w:noProof/>
                <w:sz w:val="22"/>
                <w:lang w:eastAsia="nl-BE"/>
              </w:rPr>
              <w:tab/>
            </w:r>
            <w:r w:rsidR="00500CF7" w:rsidRPr="00FB65F9">
              <w:rPr>
                <w:rStyle w:val="Hyperlink"/>
                <w:noProof/>
                <w:lang w:val="en-US"/>
              </w:rPr>
              <w:t>Client Configuration</w:t>
            </w:r>
            <w:r w:rsidR="00500CF7">
              <w:rPr>
                <w:noProof/>
                <w:webHidden/>
              </w:rPr>
              <w:tab/>
            </w:r>
            <w:r>
              <w:rPr>
                <w:noProof/>
                <w:webHidden/>
              </w:rPr>
              <w:fldChar w:fldCharType="begin"/>
            </w:r>
            <w:r w:rsidR="00500CF7">
              <w:rPr>
                <w:noProof/>
                <w:webHidden/>
              </w:rPr>
              <w:instrText xml:space="preserve"> PAGEREF _Toc355083309 \h </w:instrText>
            </w:r>
            <w:r>
              <w:rPr>
                <w:noProof/>
                <w:webHidden/>
              </w:rPr>
            </w:r>
            <w:r>
              <w:rPr>
                <w:noProof/>
                <w:webHidden/>
              </w:rPr>
              <w:fldChar w:fldCharType="separate"/>
            </w:r>
            <w:r w:rsidR="00500CF7">
              <w:rPr>
                <w:noProof/>
                <w:webHidden/>
              </w:rPr>
              <w:t>9</w:t>
            </w:r>
            <w:r>
              <w:rPr>
                <w:noProof/>
                <w:webHidden/>
              </w:rPr>
              <w:fldChar w:fldCharType="end"/>
            </w:r>
          </w:hyperlink>
        </w:p>
        <w:p w:rsidR="00500CF7" w:rsidRDefault="00BB52C4">
          <w:pPr>
            <w:pStyle w:val="TOC3"/>
            <w:tabs>
              <w:tab w:val="left" w:pos="1100"/>
              <w:tab w:val="right" w:leader="dot" w:pos="9062"/>
            </w:tabs>
            <w:rPr>
              <w:rFonts w:eastAsiaTheme="minorEastAsia"/>
              <w:noProof/>
              <w:sz w:val="22"/>
              <w:lang w:eastAsia="nl-BE"/>
            </w:rPr>
          </w:pPr>
          <w:hyperlink w:anchor="_Toc355083310" w:history="1">
            <w:r w:rsidR="00500CF7" w:rsidRPr="00FB65F9">
              <w:rPr>
                <w:rStyle w:val="Hyperlink"/>
                <w:i/>
                <w:iCs/>
                <w:noProof/>
              </w:rPr>
              <w:t>1.</w:t>
            </w:r>
            <w:r w:rsidR="00500CF7">
              <w:rPr>
                <w:rFonts w:eastAsiaTheme="minorEastAsia"/>
                <w:noProof/>
                <w:sz w:val="22"/>
                <w:lang w:eastAsia="nl-BE"/>
              </w:rPr>
              <w:tab/>
            </w:r>
            <w:r w:rsidR="00500CF7" w:rsidRPr="00FB65F9">
              <w:rPr>
                <w:rStyle w:val="Hyperlink"/>
                <w:i/>
                <w:iCs/>
                <w:noProof/>
              </w:rPr>
              <w:t>WCF Client Configuration</w:t>
            </w:r>
            <w:r w:rsidR="00500CF7">
              <w:rPr>
                <w:noProof/>
                <w:webHidden/>
              </w:rPr>
              <w:tab/>
            </w:r>
            <w:r>
              <w:rPr>
                <w:noProof/>
                <w:webHidden/>
              </w:rPr>
              <w:fldChar w:fldCharType="begin"/>
            </w:r>
            <w:r w:rsidR="00500CF7">
              <w:rPr>
                <w:noProof/>
                <w:webHidden/>
              </w:rPr>
              <w:instrText xml:space="preserve"> PAGEREF _Toc355083310 \h </w:instrText>
            </w:r>
            <w:r>
              <w:rPr>
                <w:noProof/>
                <w:webHidden/>
              </w:rPr>
            </w:r>
            <w:r>
              <w:rPr>
                <w:noProof/>
                <w:webHidden/>
              </w:rPr>
              <w:fldChar w:fldCharType="separate"/>
            </w:r>
            <w:r w:rsidR="00500CF7">
              <w:rPr>
                <w:noProof/>
                <w:webHidden/>
              </w:rPr>
              <w:t>9</w:t>
            </w:r>
            <w:r>
              <w:rPr>
                <w:noProof/>
                <w:webHidden/>
              </w:rPr>
              <w:fldChar w:fldCharType="end"/>
            </w:r>
          </w:hyperlink>
        </w:p>
        <w:p w:rsidR="00500CF7" w:rsidRDefault="00BB52C4">
          <w:pPr>
            <w:pStyle w:val="TOC3"/>
            <w:tabs>
              <w:tab w:val="left" w:pos="1100"/>
              <w:tab w:val="right" w:leader="dot" w:pos="9062"/>
            </w:tabs>
            <w:rPr>
              <w:rFonts w:eastAsiaTheme="minorEastAsia"/>
              <w:noProof/>
              <w:sz w:val="22"/>
              <w:lang w:eastAsia="nl-BE"/>
            </w:rPr>
          </w:pPr>
          <w:hyperlink w:anchor="_Toc355083311" w:history="1">
            <w:r w:rsidR="00500CF7" w:rsidRPr="00FB65F9">
              <w:rPr>
                <w:rStyle w:val="Hyperlink"/>
                <w:i/>
                <w:iCs/>
                <w:noProof/>
              </w:rPr>
              <w:t>2.</w:t>
            </w:r>
            <w:r w:rsidR="00500CF7">
              <w:rPr>
                <w:rFonts w:eastAsiaTheme="minorEastAsia"/>
                <w:noProof/>
                <w:sz w:val="22"/>
                <w:lang w:eastAsia="nl-BE"/>
              </w:rPr>
              <w:tab/>
            </w:r>
            <w:r w:rsidR="00500CF7" w:rsidRPr="00FB65F9">
              <w:rPr>
                <w:rStyle w:val="Hyperlink"/>
                <w:i/>
                <w:iCs/>
                <w:noProof/>
              </w:rPr>
              <w:t>STS Client Configuration</w:t>
            </w:r>
            <w:r w:rsidR="00500CF7">
              <w:rPr>
                <w:noProof/>
                <w:webHidden/>
              </w:rPr>
              <w:tab/>
            </w:r>
            <w:r>
              <w:rPr>
                <w:noProof/>
                <w:webHidden/>
              </w:rPr>
              <w:fldChar w:fldCharType="begin"/>
            </w:r>
            <w:r w:rsidR="00500CF7">
              <w:rPr>
                <w:noProof/>
                <w:webHidden/>
              </w:rPr>
              <w:instrText xml:space="preserve"> PAGEREF _Toc355083311 \h </w:instrText>
            </w:r>
            <w:r>
              <w:rPr>
                <w:noProof/>
                <w:webHidden/>
              </w:rPr>
            </w:r>
            <w:r>
              <w:rPr>
                <w:noProof/>
                <w:webHidden/>
              </w:rPr>
              <w:fldChar w:fldCharType="separate"/>
            </w:r>
            <w:r w:rsidR="00500CF7">
              <w:rPr>
                <w:noProof/>
                <w:webHidden/>
              </w:rPr>
              <w:t>9</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12" w:history="1">
            <w:r w:rsidR="00500CF7" w:rsidRPr="00FB65F9">
              <w:rPr>
                <w:rStyle w:val="Hyperlink"/>
                <w:noProof/>
                <w:lang w:val="en-US"/>
              </w:rPr>
              <w:t>E.</w:t>
            </w:r>
            <w:r w:rsidR="00500CF7">
              <w:rPr>
                <w:rFonts w:eastAsiaTheme="minorEastAsia"/>
                <w:noProof/>
                <w:sz w:val="22"/>
                <w:lang w:eastAsia="nl-BE"/>
              </w:rPr>
              <w:tab/>
            </w:r>
            <w:r w:rsidR="00500CF7" w:rsidRPr="00FB65F9">
              <w:rPr>
                <w:rStyle w:val="Hyperlink"/>
                <w:noProof/>
                <w:lang w:val="en-US"/>
              </w:rPr>
              <w:t>Client Example Code</w:t>
            </w:r>
            <w:r w:rsidR="00500CF7">
              <w:rPr>
                <w:noProof/>
                <w:webHidden/>
              </w:rPr>
              <w:tab/>
            </w:r>
            <w:r>
              <w:rPr>
                <w:noProof/>
                <w:webHidden/>
              </w:rPr>
              <w:fldChar w:fldCharType="begin"/>
            </w:r>
            <w:r w:rsidR="00500CF7">
              <w:rPr>
                <w:noProof/>
                <w:webHidden/>
              </w:rPr>
              <w:instrText xml:space="preserve"> PAGEREF _Toc355083312 \h </w:instrText>
            </w:r>
            <w:r>
              <w:rPr>
                <w:noProof/>
                <w:webHidden/>
              </w:rPr>
            </w:r>
            <w:r>
              <w:rPr>
                <w:noProof/>
                <w:webHidden/>
              </w:rPr>
              <w:fldChar w:fldCharType="separate"/>
            </w:r>
            <w:r w:rsidR="00500CF7">
              <w:rPr>
                <w:noProof/>
                <w:webHidden/>
              </w:rPr>
              <w:t>11</w:t>
            </w:r>
            <w:r>
              <w:rPr>
                <w:noProof/>
                <w:webHidden/>
              </w:rPr>
              <w:fldChar w:fldCharType="end"/>
            </w:r>
          </w:hyperlink>
        </w:p>
        <w:p w:rsidR="00500CF7" w:rsidRDefault="00BB52C4">
          <w:pPr>
            <w:pStyle w:val="TOC1"/>
            <w:tabs>
              <w:tab w:val="left" w:pos="480"/>
              <w:tab w:val="right" w:leader="dot" w:pos="9062"/>
            </w:tabs>
            <w:rPr>
              <w:rStyle w:val="Hyperlink"/>
              <w:noProof/>
            </w:rPr>
          </w:pPr>
          <w:hyperlink w:anchor="_Toc355083313" w:history="1">
            <w:r w:rsidR="00500CF7" w:rsidRPr="00FB65F9">
              <w:rPr>
                <w:rStyle w:val="Hyperlink"/>
                <w:noProof/>
                <w:lang w:val="en-US"/>
              </w:rPr>
              <w:t>F.</w:t>
            </w:r>
            <w:r w:rsidR="00500CF7">
              <w:rPr>
                <w:rFonts w:eastAsiaTheme="minorEastAsia"/>
                <w:noProof/>
                <w:sz w:val="22"/>
                <w:lang w:eastAsia="nl-BE"/>
              </w:rPr>
              <w:tab/>
            </w:r>
            <w:r w:rsidR="00500CF7" w:rsidRPr="00FB65F9">
              <w:rPr>
                <w:rStyle w:val="Hyperlink"/>
                <w:noProof/>
                <w:lang w:val="en-US"/>
              </w:rPr>
              <w:t>Extended Client Example</w:t>
            </w:r>
            <w:r w:rsidR="00500CF7">
              <w:rPr>
                <w:noProof/>
                <w:webHidden/>
              </w:rPr>
              <w:tab/>
            </w:r>
            <w:r>
              <w:rPr>
                <w:noProof/>
                <w:webHidden/>
              </w:rPr>
              <w:fldChar w:fldCharType="begin"/>
            </w:r>
            <w:r w:rsidR="00500CF7">
              <w:rPr>
                <w:noProof/>
                <w:webHidden/>
              </w:rPr>
              <w:instrText xml:space="preserve"> PAGEREF _Toc355083313 \h </w:instrText>
            </w:r>
            <w:r>
              <w:rPr>
                <w:noProof/>
                <w:webHidden/>
              </w:rPr>
            </w:r>
            <w:r>
              <w:rPr>
                <w:noProof/>
                <w:webHidden/>
              </w:rPr>
              <w:fldChar w:fldCharType="separate"/>
            </w:r>
            <w:r w:rsidR="00500CF7">
              <w:rPr>
                <w:noProof/>
                <w:webHidden/>
              </w:rPr>
              <w:t>11</w:t>
            </w:r>
            <w:r>
              <w:rPr>
                <w:noProof/>
                <w:webHidden/>
              </w:rPr>
              <w:fldChar w:fldCharType="end"/>
            </w:r>
          </w:hyperlink>
          <w:r w:rsidR="00500CF7">
            <w:rPr>
              <w:rStyle w:val="Hyperlink"/>
              <w:noProof/>
            </w:rPr>
            <w:br/>
          </w:r>
        </w:p>
        <w:p w:rsidR="00500CF7" w:rsidRDefault="00500CF7" w:rsidP="00500CF7">
          <w:pPr>
            <w:pStyle w:val="Title"/>
            <w:rPr>
              <w:lang w:val="en-US"/>
            </w:rPr>
          </w:pPr>
          <w:r>
            <w:rPr>
              <w:lang w:val="en-US"/>
            </w:rPr>
            <w:t>III</w:t>
          </w:r>
          <w:r>
            <w:rPr>
              <w:lang w:val="en-US"/>
            </w:rPr>
            <w:tab/>
            <w:t>Troubleshooting</w:t>
          </w:r>
        </w:p>
        <w:p w:rsidR="00500CF7" w:rsidRDefault="00BB52C4">
          <w:pPr>
            <w:pStyle w:val="TOC1"/>
            <w:tabs>
              <w:tab w:val="left" w:pos="480"/>
              <w:tab w:val="right" w:leader="dot" w:pos="9062"/>
            </w:tabs>
            <w:rPr>
              <w:rFonts w:eastAsiaTheme="minorEastAsia"/>
              <w:noProof/>
              <w:sz w:val="22"/>
              <w:lang w:eastAsia="nl-BE"/>
            </w:rPr>
          </w:pPr>
          <w:hyperlink w:anchor="_Toc355083314" w:history="1">
            <w:r w:rsidR="00500CF7" w:rsidRPr="00FB65F9">
              <w:rPr>
                <w:rStyle w:val="Hyperlink"/>
                <w:noProof/>
              </w:rPr>
              <w:t>A.</w:t>
            </w:r>
            <w:r w:rsidR="00500CF7">
              <w:rPr>
                <w:rFonts w:eastAsiaTheme="minorEastAsia"/>
                <w:noProof/>
                <w:sz w:val="22"/>
                <w:lang w:eastAsia="nl-BE"/>
              </w:rPr>
              <w:tab/>
            </w:r>
            <w:r w:rsidR="00500CF7" w:rsidRPr="00FB65F9">
              <w:rPr>
                <w:rStyle w:val="Hyperlink"/>
                <w:noProof/>
              </w:rPr>
              <w:t>CA Certificates</w:t>
            </w:r>
            <w:r w:rsidR="00500CF7">
              <w:rPr>
                <w:noProof/>
                <w:webHidden/>
              </w:rPr>
              <w:tab/>
            </w:r>
            <w:r>
              <w:rPr>
                <w:noProof/>
                <w:webHidden/>
              </w:rPr>
              <w:fldChar w:fldCharType="begin"/>
            </w:r>
            <w:r w:rsidR="00500CF7">
              <w:rPr>
                <w:noProof/>
                <w:webHidden/>
              </w:rPr>
              <w:instrText xml:space="preserve"> PAGEREF _Toc355083314 \h </w:instrText>
            </w:r>
            <w:r>
              <w:rPr>
                <w:noProof/>
                <w:webHidden/>
              </w:rPr>
            </w:r>
            <w:r>
              <w:rPr>
                <w:noProof/>
                <w:webHidden/>
              </w:rPr>
              <w:fldChar w:fldCharType="separate"/>
            </w:r>
            <w:r w:rsidR="00500CF7">
              <w:rPr>
                <w:noProof/>
                <w:webHidden/>
              </w:rPr>
              <w:t>13</w:t>
            </w:r>
            <w:r>
              <w:rPr>
                <w:noProof/>
                <w:webHidden/>
              </w:rPr>
              <w:fldChar w:fldCharType="end"/>
            </w:r>
          </w:hyperlink>
        </w:p>
        <w:p w:rsidR="00500CF7" w:rsidRDefault="00BB52C4">
          <w:pPr>
            <w:pStyle w:val="TOC3"/>
            <w:tabs>
              <w:tab w:val="left" w:pos="1100"/>
              <w:tab w:val="right" w:leader="dot" w:pos="9062"/>
            </w:tabs>
            <w:rPr>
              <w:rFonts w:eastAsiaTheme="minorEastAsia"/>
              <w:noProof/>
              <w:sz w:val="22"/>
              <w:lang w:eastAsia="nl-BE"/>
            </w:rPr>
          </w:pPr>
          <w:hyperlink w:anchor="_Toc355083315" w:history="1">
            <w:r w:rsidR="00500CF7" w:rsidRPr="00FB65F9">
              <w:rPr>
                <w:rStyle w:val="Hyperlink"/>
                <w:noProof/>
                <w:lang w:val="en-US"/>
              </w:rPr>
              <w:t>1.</w:t>
            </w:r>
            <w:r w:rsidR="00500CF7">
              <w:rPr>
                <w:rFonts w:eastAsiaTheme="minorEastAsia"/>
                <w:noProof/>
                <w:sz w:val="22"/>
                <w:lang w:eastAsia="nl-BE"/>
              </w:rPr>
              <w:tab/>
            </w:r>
            <w:r w:rsidR="00500CF7" w:rsidRPr="00FB65F9">
              <w:rPr>
                <w:rStyle w:val="Hyperlink"/>
                <w:noProof/>
                <w:lang w:val="en-US"/>
              </w:rPr>
              <w:t>Download the CA certificate.</w:t>
            </w:r>
            <w:r w:rsidR="00500CF7">
              <w:rPr>
                <w:noProof/>
                <w:webHidden/>
              </w:rPr>
              <w:tab/>
            </w:r>
            <w:r>
              <w:rPr>
                <w:noProof/>
                <w:webHidden/>
              </w:rPr>
              <w:fldChar w:fldCharType="begin"/>
            </w:r>
            <w:r w:rsidR="00500CF7">
              <w:rPr>
                <w:noProof/>
                <w:webHidden/>
              </w:rPr>
              <w:instrText xml:space="preserve"> PAGEREF _Toc355083315 \h </w:instrText>
            </w:r>
            <w:r>
              <w:rPr>
                <w:noProof/>
                <w:webHidden/>
              </w:rPr>
            </w:r>
            <w:r>
              <w:rPr>
                <w:noProof/>
                <w:webHidden/>
              </w:rPr>
              <w:fldChar w:fldCharType="separate"/>
            </w:r>
            <w:r w:rsidR="00500CF7">
              <w:rPr>
                <w:noProof/>
                <w:webHidden/>
              </w:rPr>
              <w:t>13</w:t>
            </w:r>
            <w:r>
              <w:rPr>
                <w:noProof/>
                <w:webHidden/>
              </w:rPr>
              <w:fldChar w:fldCharType="end"/>
            </w:r>
          </w:hyperlink>
        </w:p>
        <w:p w:rsidR="00500CF7" w:rsidRDefault="00BB52C4">
          <w:pPr>
            <w:pStyle w:val="TOC3"/>
            <w:tabs>
              <w:tab w:val="left" w:pos="1100"/>
              <w:tab w:val="right" w:leader="dot" w:pos="9062"/>
            </w:tabs>
            <w:rPr>
              <w:rFonts w:eastAsiaTheme="minorEastAsia"/>
              <w:noProof/>
              <w:sz w:val="22"/>
              <w:lang w:eastAsia="nl-BE"/>
            </w:rPr>
          </w:pPr>
          <w:hyperlink w:anchor="_Toc355083316" w:history="1">
            <w:r w:rsidR="00500CF7" w:rsidRPr="00FB65F9">
              <w:rPr>
                <w:rStyle w:val="Hyperlink"/>
                <w:noProof/>
                <w:lang w:val="en-US"/>
              </w:rPr>
              <w:t>2.</w:t>
            </w:r>
            <w:r w:rsidR="00500CF7">
              <w:rPr>
                <w:rFonts w:eastAsiaTheme="minorEastAsia"/>
                <w:noProof/>
                <w:sz w:val="22"/>
                <w:lang w:eastAsia="nl-BE"/>
              </w:rPr>
              <w:tab/>
            </w:r>
            <w:r w:rsidR="00500CF7" w:rsidRPr="00FB65F9">
              <w:rPr>
                <w:rStyle w:val="Hyperlink"/>
                <w:noProof/>
                <w:lang w:val="en-US"/>
              </w:rPr>
              <w:t>Install the CA certificate</w:t>
            </w:r>
            <w:r w:rsidR="00500CF7">
              <w:rPr>
                <w:noProof/>
                <w:webHidden/>
              </w:rPr>
              <w:tab/>
            </w:r>
            <w:r>
              <w:rPr>
                <w:noProof/>
                <w:webHidden/>
              </w:rPr>
              <w:fldChar w:fldCharType="begin"/>
            </w:r>
            <w:r w:rsidR="00500CF7">
              <w:rPr>
                <w:noProof/>
                <w:webHidden/>
              </w:rPr>
              <w:instrText xml:space="preserve"> PAGEREF _Toc355083316 \h </w:instrText>
            </w:r>
            <w:r>
              <w:rPr>
                <w:noProof/>
                <w:webHidden/>
              </w:rPr>
            </w:r>
            <w:r>
              <w:rPr>
                <w:noProof/>
                <w:webHidden/>
              </w:rPr>
              <w:fldChar w:fldCharType="separate"/>
            </w:r>
            <w:r w:rsidR="00500CF7">
              <w:rPr>
                <w:noProof/>
                <w:webHidden/>
              </w:rPr>
              <w:t>15</w:t>
            </w:r>
            <w:r>
              <w:rPr>
                <w:noProof/>
                <w:webHidden/>
              </w:rPr>
              <w:fldChar w:fldCharType="end"/>
            </w:r>
          </w:hyperlink>
        </w:p>
        <w:p w:rsidR="00500CF7" w:rsidRDefault="00BB52C4">
          <w:pPr>
            <w:pStyle w:val="TOC1"/>
            <w:tabs>
              <w:tab w:val="left" w:pos="480"/>
              <w:tab w:val="right" w:leader="dot" w:pos="9062"/>
            </w:tabs>
            <w:rPr>
              <w:rFonts w:eastAsiaTheme="minorEastAsia"/>
              <w:noProof/>
              <w:sz w:val="22"/>
              <w:lang w:eastAsia="nl-BE"/>
            </w:rPr>
          </w:pPr>
          <w:hyperlink w:anchor="_Toc355083317" w:history="1">
            <w:r w:rsidR="00500CF7" w:rsidRPr="00FB65F9">
              <w:rPr>
                <w:rStyle w:val="Hyperlink"/>
                <w:noProof/>
              </w:rPr>
              <w:t>B.</w:t>
            </w:r>
            <w:r w:rsidR="00500CF7">
              <w:rPr>
                <w:rFonts w:eastAsiaTheme="minorEastAsia"/>
                <w:noProof/>
                <w:sz w:val="22"/>
                <w:lang w:eastAsia="nl-BE"/>
              </w:rPr>
              <w:tab/>
            </w:r>
            <w:r w:rsidR="00500CF7" w:rsidRPr="00FB65F9">
              <w:rPr>
                <w:rStyle w:val="Hyperlink"/>
                <w:noProof/>
              </w:rPr>
              <w:t>CXF Code Adjustments</w:t>
            </w:r>
            <w:r w:rsidR="00500CF7">
              <w:rPr>
                <w:noProof/>
                <w:webHidden/>
              </w:rPr>
              <w:tab/>
            </w:r>
            <w:r>
              <w:rPr>
                <w:noProof/>
                <w:webHidden/>
              </w:rPr>
              <w:fldChar w:fldCharType="begin"/>
            </w:r>
            <w:r w:rsidR="00500CF7">
              <w:rPr>
                <w:noProof/>
                <w:webHidden/>
              </w:rPr>
              <w:instrText xml:space="preserve"> PAGEREF _Toc355083317 \h </w:instrText>
            </w:r>
            <w:r>
              <w:rPr>
                <w:noProof/>
                <w:webHidden/>
              </w:rPr>
            </w:r>
            <w:r>
              <w:rPr>
                <w:noProof/>
                <w:webHidden/>
              </w:rPr>
              <w:fldChar w:fldCharType="separate"/>
            </w:r>
            <w:r w:rsidR="00500CF7">
              <w:rPr>
                <w:noProof/>
                <w:webHidden/>
              </w:rPr>
              <w:t>17</w:t>
            </w:r>
            <w:r>
              <w:rPr>
                <w:noProof/>
                <w:webHidden/>
              </w:rPr>
              <w:fldChar w:fldCharType="end"/>
            </w:r>
          </w:hyperlink>
        </w:p>
        <w:p w:rsidR="00C96E8F" w:rsidRDefault="00BB52C4">
          <w:r>
            <w:lastRenderedPageBreak/>
            <w:fldChar w:fldCharType="end"/>
          </w:r>
        </w:p>
      </w:sdtContent>
    </w:sdt>
    <w:p w:rsidR="009C444C" w:rsidRDefault="009C444C" w:rsidP="007F1F95">
      <w:pPr>
        <w:pStyle w:val="Title"/>
        <w:numPr>
          <w:ilvl w:val="0"/>
          <w:numId w:val="11"/>
        </w:numPr>
        <w:outlineLvl w:val="0"/>
        <w:rPr>
          <w:lang w:val="en-US"/>
        </w:rPr>
      </w:pPr>
      <w:bookmarkStart w:id="0" w:name="_Toc355083298"/>
      <w:r>
        <w:rPr>
          <w:lang w:val="en-US"/>
        </w:rPr>
        <w:t xml:space="preserve">Development </w:t>
      </w:r>
      <w:r w:rsidRPr="009C444C">
        <w:t>System</w:t>
      </w:r>
      <w:bookmarkEnd w:id="0"/>
    </w:p>
    <w:p w:rsidR="009C444C" w:rsidRPr="00C47C4A" w:rsidRDefault="009C444C" w:rsidP="007A3887">
      <w:pPr>
        <w:rPr>
          <w:lang w:val="en-US"/>
        </w:rPr>
      </w:pPr>
      <w:r w:rsidRPr="00C47C4A">
        <w:rPr>
          <w:lang w:val="en-US"/>
        </w:rPr>
        <w:t xml:space="preserve">This section will provide the setup for a development system which </w:t>
      </w:r>
      <w:r w:rsidR="007A3887" w:rsidRPr="00C47C4A">
        <w:rPr>
          <w:lang w:val="en-US"/>
        </w:rPr>
        <w:t>is necessary to run the example on a Windows machine.</w:t>
      </w:r>
    </w:p>
    <w:p w:rsidR="009C444C" w:rsidRPr="009C444C" w:rsidRDefault="009C444C" w:rsidP="009C444C">
      <w:pPr>
        <w:pStyle w:val="Heading1"/>
        <w:numPr>
          <w:ilvl w:val="0"/>
          <w:numId w:val="12"/>
        </w:numPr>
      </w:pPr>
      <w:r w:rsidRPr="00C47C4A">
        <w:rPr>
          <w:lang w:val="en-US"/>
        </w:rPr>
        <w:t xml:space="preserve"> </w:t>
      </w:r>
      <w:bookmarkStart w:id="1" w:name="_Toc355083299"/>
      <w:r>
        <w:t>Java Development Kit (JDK)</w:t>
      </w:r>
      <w:bookmarkEnd w:id="1"/>
    </w:p>
    <w:p w:rsidR="009C444C" w:rsidRPr="00C47C4A" w:rsidRDefault="009C444C" w:rsidP="009C444C">
      <w:pPr>
        <w:pStyle w:val="NoSpacing"/>
        <w:rPr>
          <w:sz w:val="24"/>
          <w:lang w:val="en-US"/>
        </w:rPr>
      </w:pPr>
      <w:r w:rsidRPr="00C47C4A">
        <w:rPr>
          <w:sz w:val="24"/>
          <w:lang w:val="en-US"/>
        </w:rPr>
        <w:t xml:space="preserve">Download and install the latest version of </w:t>
      </w:r>
      <w:r w:rsidRPr="00C47C4A">
        <w:rPr>
          <w:b/>
          <w:sz w:val="24"/>
          <w:lang w:val="en-US"/>
        </w:rPr>
        <w:t>JDK 7</w:t>
      </w:r>
      <w:r w:rsidRPr="00C47C4A">
        <w:rPr>
          <w:b/>
          <w:sz w:val="24"/>
          <w:lang w:val="en-US"/>
        </w:rPr>
        <w:br/>
      </w:r>
      <w:hyperlink r:id="rId8" w:history="1">
        <w:r w:rsidRPr="00C47C4A">
          <w:rPr>
            <w:rStyle w:val="Hyperlink"/>
            <w:sz w:val="24"/>
            <w:lang w:val="en-US"/>
          </w:rPr>
          <w:t>http://www.oracle.com/technetwork/java/javase/downloads/index.html</w:t>
        </w:r>
      </w:hyperlink>
    </w:p>
    <w:p w:rsidR="007A3887" w:rsidRPr="00C47C4A" w:rsidRDefault="007A3887" w:rsidP="009C444C">
      <w:pPr>
        <w:pStyle w:val="NoSpacing"/>
        <w:rPr>
          <w:sz w:val="24"/>
          <w:lang w:val="en-US"/>
        </w:rPr>
      </w:pPr>
    </w:p>
    <w:p w:rsidR="007A3887" w:rsidRPr="00C47C4A" w:rsidRDefault="007A3887" w:rsidP="009C444C">
      <w:pPr>
        <w:pStyle w:val="NoSpacing"/>
        <w:rPr>
          <w:rStyle w:val="SubtitleChar"/>
          <w:b/>
          <w:lang w:val="en-US"/>
        </w:rPr>
      </w:pPr>
      <w:r w:rsidRPr="00C47C4A">
        <w:rPr>
          <w:rStyle w:val="IntenseEmphasis"/>
          <w:sz w:val="24"/>
          <w:lang w:val="en-US"/>
        </w:rPr>
        <w:t>Remark:</w:t>
      </w:r>
      <w:r w:rsidRPr="00C47C4A">
        <w:rPr>
          <w:sz w:val="28"/>
          <w:lang w:val="en-US"/>
        </w:rPr>
        <w:br/>
      </w:r>
      <w:r w:rsidRPr="00C47C4A">
        <w:rPr>
          <w:rStyle w:val="SubtitleChar"/>
          <w:lang w:val="en-US"/>
        </w:rPr>
        <w:t xml:space="preserve">The JDK installation directory will be refered to as </w:t>
      </w:r>
      <w:r w:rsidRPr="00C47C4A">
        <w:rPr>
          <w:rStyle w:val="SubtitleChar"/>
          <w:b/>
          <w:lang w:val="en-US"/>
        </w:rPr>
        <w:t>&lt;DIR_JDK&gt;</w:t>
      </w:r>
      <w:r w:rsidRPr="00C47C4A">
        <w:rPr>
          <w:rStyle w:val="SubtitleChar"/>
          <w:lang w:val="en-US"/>
        </w:rPr>
        <w:br/>
        <w:t>Wherever you need this directory, change&lt;DIR_JDK&gt; according to your local JDK installation.</w:t>
      </w:r>
      <w:r w:rsidRPr="00C47C4A">
        <w:rPr>
          <w:rStyle w:val="SubtitleChar"/>
          <w:lang w:val="en-US"/>
        </w:rPr>
        <w:br/>
        <w:t xml:space="preserve">Eg.  </w:t>
      </w:r>
      <w:r w:rsidRPr="00C47C4A">
        <w:rPr>
          <w:rStyle w:val="SubtitleChar"/>
          <w:b/>
          <w:lang w:val="en-US"/>
        </w:rPr>
        <w:t>C:\Program Files\Java\jdk1.7.0</w:t>
      </w:r>
    </w:p>
    <w:p w:rsidR="007A3887" w:rsidRPr="00C47C4A" w:rsidRDefault="007A3887" w:rsidP="009C444C">
      <w:pPr>
        <w:pStyle w:val="NoSpacing"/>
        <w:rPr>
          <w:rStyle w:val="SubtitleChar"/>
          <w:b/>
          <w:lang w:val="en-US"/>
        </w:rPr>
      </w:pPr>
    </w:p>
    <w:p w:rsidR="007A3887" w:rsidRPr="00C47C4A" w:rsidRDefault="007A3887" w:rsidP="007A3887">
      <w:pPr>
        <w:rPr>
          <w:lang w:val="en-US"/>
        </w:rPr>
      </w:pPr>
      <w:r w:rsidRPr="00C47C4A">
        <w:rPr>
          <w:lang w:val="en-US"/>
        </w:rPr>
        <w:t xml:space="preserve">Create the environment variable </w:t>
      </w:r>
      <w:r w:rsidRPr="00C47C4A">
        <w:rPr>
          <w:b/>
          <w:lang w:val="en-US"/>
        </w:rPr>
        <w:t>JAVA_HOME</w:t>
      </w:r>
      <w:r w:rsidRPr="00C47C4A">
        <w:rPr>
          <w:lang w:val="en-US"/>
        </w:rPr>
        <w:t xml:space="preserve"> with value </w:t>
      </w:r>
      <w:r w:rsidRPr="00C47C4A">
        <w:rPr>
          <w:b/>
          <w:lang w:val="en-US"/>
        </w:rPr>
        <w:t>&lt;DIR_JDK&gt;</w:t>
      </w:r>
      <w:r w:rsidRPr="00C47C4A">
        <w:rPr>
          <w:lang w:val="en-US"/>
        </w:rPr>
        <w:br/>
        <w:t xml:space="preserve">Change the environment variable </w:t>
      </w:r>
      <w:r w:rsidRPr="00C47C4A">
        <w:rPr>
          <w:b/>
          <w:lang w:val="en-US"/>
        </w:rPr>
        <w:t xml:space="preserve">PATH </w:t>
      </w:r>
      <w:r w:rsidRPr="00C47C4A">
        <w:rPr>
          <w:lang w:val="en-US"/>
        </w:rPr>
        <w:t xml:space="preserve">by adding </w:t>
      </w:r>
      <w:r w:rsidRPr="00C47C4A">
        <w:rPr>
          <w:b/>
          <w:lang w:val="en-US"/>
        </w:rPr>
        <w:t xml:space="preserve">“;%JAVA_HOME%/bin” </w:t>
      </w:r>
      <w:r w:rsidRPr="00C47C4A">
        <w:rPr>
          <w:lang w:val="en-US"/>
        </w:rPr>
        <w:t>at the end.</w:t>
      </w:r>
    </w:p>
    <w:p w:rsidR="009C444C" w:rsidRDefault="00EF0764" w:rsidP="009C444C">
      <w:pPr>
        <w:pStyle w:val="Heading1"/>
        <w:numPr>
          <w:ilvl w:val="0"/>
          <w:numId w:val="12"/>
        </w:numPr>
        <w:rPr>
          <w:rStyle w:val="TitleChar"/>
          <w:color w:val="365F91" w:themeColor="accent1" w:themeShade="BF"/>
          <w:spacing w:val="0"/>
          <w:kern w:val="0"/>
          <w:sz w:val="28"/>
        </w:rPr>
      </w:pPr>
      <w:bookmarkStart w:id="2" w:name="_Toc355083300"/>
      <w:r w:rsidRPr="009C444C">
        <w:rPr>
          <w:rStyle w:val="TitleChar"/>
          <w:color w:val="365F91" w:themeColor="accent1" w:themeShade="BF"/>
          <w:spacing w:val="0"/>
          <w:kern w:val="0"/>
          <w:sz w:val="28"/>
        </w:rPr>
        <w:t>UnlimitedJCEPolicy</w:t>
      </w:r>
      <w:bookmarkEnd w:id="2"/>
    </w:p>
    <w:p w:rsidR="009C444C" w:rsidRPr="00C47C4A" w:rsidRDefault="009C444C" w:rsidP="009C444C">
      <w:pPr>
        <w:rPr>
          <w:lang w:val="en-US"/>
        </w:rPr>
      </w:pPr>
      <w:r w:rsidRPr="00C47C4A">
        <w:rPr>
          <w:lang w:val="en-US"/>
        </w:rPr>
        <w:t>Due to import control restrictions of some countries, the version of the Java Cryptography Extension  policy files that are bundled in the Java Runtime Environment (JRE) 7 environment allow "strong" but limited cryptography to be used.</w:t>
      </w:r>
      <w:r w:rsidRPr="00C47C4A">
        <w:rPr>
          <w:lang w:val="en-US"/>
        </w:rPr>
        <w:br/>
      </w:r>
      <w:r w:rsidRPr="00C47C4A">
        <w:rPr>
          <w:lang w:val="en-US"/>
        </w:rPr>
        <w:br/>
        <w:t>Download the UnlimitedJCEPolicy bundle which provides "unlimited strength" policy files which contain no restrictions on cryptographic strengths.</w:t>
      </w:r>
    </w:p>
    <w:p w:rsidR="00C15634" w:rsidRPr="00C15634" w:rsidRDefault="00BB52C4" w:rsidP="00C15634">
      <w:pPr>
        <w:rPr>
          <w:lang w:val="en-US"/>
        </w:rPr>
      </w:pPr>
      <w:hyperlink r:id="rId9" w:history="1">
        <w:r w:rsidR="000936C1" w:rsidRPr="00C15634">
          <w:rPr>
            <w:rStyle w:val="Hyperlink"/>
            <w:lang w:val="en-US"/>
          </w:rPr>
          <w:t>http://www.oracle.com/technetwork/java/javase/downloads/jce-7-download-432124.html</w:t>
        </w:r>
      </w:hyperlink>
      <w:r w:rsidR="009C444C" w:rsidRPr="00C47C4A">
        <w:rPr>
          <w:lang w:val="en-US"/>
        </w:rPr>
        <w:br/>
      </w:r>
      <w:r w:rsidR="009C444C" w:rsidRPr="00C47C4A">
        <w:rPr>
          <w:lang w:val="en-US"/>
        </w:rPr>
        <w:br/>
      </w:r>
      <w:r w:rsidR="00C15634" w:rsidRPr="00C47C4A">
        <w:rPr>
          <w:lang w:val="en-US"/>
        </w:rPr>
        <w:t>This bundle contains the following 2 files:</w:t>
      </w:r>
      <w:r w:rsidR="007A3887" w:rsidRPr="00C47C4A">
        <w:rPr>
          <w:lang w:val="en-US"/>
        </w:rPr>
        <w:br/>
      </w:r>
      <w:r w:rsidR="00C15634" w:rsidRPr="00C15634">
        <w:rPr>
          <w:lang w:val="en-US"/>
        </w:rPr>
        <w:t>local_policy.jar</w:t>
      </w:r>
      <w:r w:rsidR="007A3887">
        <w:rPr>
          <w:lang w:val="en-US"/>
        </w:rPr>
        <w:br/>
      </w:r>
      <w:r w:rsidR="00C15634" w:rsidRPr="00C15634">
        <w:rPr>
          <w:lang w:val="en-US"/>
        </w:rPr>
        <w:t>US_export_policy.jar</w:t>
      </w:r>
    </w:p>
    <w:p w:rsidR="00C15634" w:rsidRPr="00C15634" w:rsidRDefault="00C15634" w:rsidP="00C15634">
      <w:pPr>
        <w:rPr>
          <w:lang w:val="en-US"/>
        </w:rPr>
      </w:pPr>
      <w:r w:rsidRPr="00C15634">
        <w:rPr>
          <w:lang w:val="en-US"/>
        </w:rPr>
        <w:t>You install the unlimited strength policy JAR files by placing them in this directory:</w:t>
      </w:r>
      <w:r w:rsidR="007A3887">
        <w:rPr>
          <w:lang w:val="en-US"/>
        </w:rPr>
        <w:br/>
        <w:t>&lt;DIR_JDK&gt;\</w:t>
      </w:r>
      <w:r w:rsidRPr="00C15634">
        <w:rPr>
          <w:lang w:val="en-US"/>
        </w:rPr>
        <w:t>jre\lib\security</w:t>
      </w:r>
    </w:p>
    <w:p w:rsidR="007A3887" w:rsidRDefault="007A3887" w:rsidP="007A3887">
      <w:pPr>
        <w:rPr>
          <w:rStyle w:val="SubtitleChar"/>
          <w:lang w:val="en-US"/>
        </w:rPr>
      </w:pPr>
      <w:r w:rsidRPr="009E7B32">
        <w:rPr>
          <w:rStyle w:val="IntenseEmphasis"/>
          <w:lang w:val="en-US"/>
        </w:rPr>
        <w:t>Remark</w:t>
      </w:r>
      <w:r w:rsidR="00C15634" w:rsidRPr="009E7B32">
        <w:rPr>
          <w:rStyle w:val="IntenseEmphasis"/>
          <w:lang w:val="en-US"/>
        </w:rPr>
        <w:t>:</w:t>
      </w:r>
      <w:r w:rsidR="00C15634">
        <w:rPr>
          <w:lang w:val="en-US"/>
        </w:rPr>
        <w:br/>
      </w:r>
      <w:r w:rsidR="00C15634" w:rsidRPr="00C15634">
        <w:rPr>
          <w:rStyle w:val="SubtitleChar"/>
          <w:lang w:val="en-US"/>
        </w:rPr>
        <w:t>In case you later decide to revert to the original "strong" but</w:t>
      </w:r>
      <w:r w:rsidR="00C15634" w:rsidRPr="009E7B32">
        <w:rPr>
          <w:rStyle w:val="SubtitleChar"/>
          <w:lang w:val="en-US"/>
        </w:rPr>
        <w:t xml:space="preserve"> </w:t>
      </w:r>
      <w:r w:rsidR="00C15634" w:rsidRPr="00C15634">
        <w:rPr>
          <w:rStyle w:val="SubtitleChar"/>
          <w:lang w:val="en-US"/>
        </w:rPr>
        <w:t>limited policy versions, first make a copy of the original JCE</w:t>
      </w:r>
      <w:r w:rsidR="00C15634" w:rsidRPr="009E7B32">
        <w:rPr>
          <w:rStyle w:val="SubtitleChar"/>
          <w:lang w:val="en-US"/>
        </w:rPr>
        <w:t xml:space="preserve"> </w:t>
      </w:r>
      <w:r w:rsidR="00C15634" w:rsidRPr="00C15634">
        <w:rPr>
          <w:rStyle w:val="SubtitleChar"/>
          <w:lang w:val="en-US"/>
        </w:rPr>
        <w:t>policy files (US_export_policy.jar and local_policy.jar). Then</w:t>
      </w:r>
      <w:r w:rsidR="00C15634" w:rsidRPr="009E7B32">
        <w:rPr>
          <w:rStyle w:val="SubtitleChar"/>
          <w:lang w:val="en-US"/>
        </w:rPr>
        <w:t xml:space="preserve"> </w:t>
      </w:r>
      <w:r w:rsidR="00C15634" w:rsidRPr="00C15634">
        <w:rPr>
          <w:rStyle w:val="SubtitleChar"/>
          <w:lang w:val="en-US"/>
        </w:rPr>
        <w:t>replace the strong</w:t>
      </w:r>
      <w:r w:rsidR="00C15634" w:rsidRPr="009E7B32">
        <w:rPr>
          <w:rStyle w:val="SubtitleChar"/>
          <w:lang w:val="en-US"/>
        </w:rPr>
        <w:t xml:space="preserve"> </w:t>
      </w:r>
      <w:r w:rsidR="00C15634" w:rsidRPr="00C15634">
        <w:rPr>
          <w:rStyle w:val="SubtitleChar"/>
          <w:lang w:val="en-US"/>
        </w:rPr>
        <w:t>policy files with the unlimited strength</w:t>
      </w:r>
      <w:r w:rsidR="00C15634" w:rsidRPr="009E7B32">
        <w:rPr>
          <w:rStyle w:val="SubtitleChar"/>
          <w:lang w:val="en-US"/>
        </w:rPr>
        <w:t xml:space="preserve"> </w:t>
      </w:r>
      <w:r w:rsidR="00C15634" w:rsidRPr="00C15634">
        <w:rPr>
          <w:rStyle w:val="SubtitleChar"/>
          <w:lang w:val="en-US"/>
        </w:rPr>
        <w:t xml:space="preserve"> versions extracted from the downloaded bundle</w:t>
      </w:r>
      <w:r>
        <w:rPr>
          <w:rStyle w:val="SubtitleChar"/>
          <w:lang w:val="en-US"/>
        </w:rPr>
        <w:t>.</w:t>
      </w:r>
    </w:p>
    <w:p w:rsidR="007A3887" w:rsidRDefault="007A3887" w:rsidP="007A3887">
      <w:pPr>
        <w:pStyle w:val="Heading1"/>
        <w:numPr>
          <w:ilvl w:val="0"/>
          <w:numId w:val="12"/>
        </w:numPr>
      </w:pPr>
      <w:bookmarkStart w:id="3" w:name="_Toc355083301"/>
      <w:r w:rsidRPr="007A3887">
        <w:lastRenderedPageBreak/>
        <w:t>Maven</w:t>
      </w:r>
      <w:bookmarkEnd w:id="3"/>
    </w:p>
    <w:p w:rsidR="007A3887" w:rsidRPr="009E7B32" w:rsidRDefault="007A3887" w:rsidP="007A3887">
      <w:pPr>
        <w:rPr>
          <w:lang w:val="en-US"/>
        </w:rPr>
      </w:pPr>
      <w:r w:rsidRPr="009E7B32">
        <w:rPr>
          <w:lang w:val="en-US"/>
        </w:rPr>
        <w:t>Download and install the latest version of Maven 3.</w:t>
      </w:r>
      <w:r w:rsidRPr="009E7B32">
        <w:rPr>
          <w:lang w:val="en-US"/>
        </w:rPr>
        <w:br/>
      </w:r>
      <w:hyperlink r:id="rId10" w:history="1">
        <w:r w:rsidRPr="009E7B32">
          <w:rPr>
            <w:rStyle w:val="Hyperlink"/>
            <w:lang w:val="en-US"/>
          </w:rPr>
          <w:t>http://maven.apache.org/download.cgi</w:t>
        </w:r>
      </w:hyperlink>
    </w:p>
    <w:p w:rsidR="007A3887" w:rsidRPr="009E7B32" w:rsidRDefault="007A3887" w:rsidP="007A3887">
      <w:pPr>
        <w:rPr>
          <w:rStyle w:val="SubtitleChar"/>
          <w:lang w:val="en-US"/>
        </w:rPr>
      </w:pPr>
      <w:r w:rsidRPr="009E7B32">
        <w:rPr>
          <w:lang w:val="en-US"/>
        </w:rPr>
        <w:t xml:space="preserve">Unzip the distribution archive, i.e. apache-maven-3.0.5-bin.zip to the directory you wish to install Maven 3.0.5. </w:t>
      </w:r>
      <w:r w:rsidRPr="009E7B32">
        <w:rPr>
          <w:lang w:val="en-US"/>
        </w:rPr>
        <w:br/>
      </w:r>
      <w:r w:rsidRPr="009E7B32">
        <w:rPr>
          <w:rStyle w:val="IntenseEmphasis"/>
          <w:lang w:val="en-US"/>
        </w:rPr>
        <w:t>Remark:</w:t>
      </w:r>
      <w:r w:rsidRPr="009E7B32">
        <w:rPr>
          <w:i/>
          <w:lang w:val="en-US"/>
        </w:rPr>
        <w:br/>
      </w:r>
      <w:r w:rsidRPr="009E7B32">
        <w:rPr>
          <w:rStyle w:val="SubtitleChar"/>
          <w:lang w:val="en-US"/>
        </w:rPr>
        <w:t>The Maven installation directory will be refered to as &lt;DIR_MAVEN&gt;</w:t>
      </w:r>
      <w:r w:rsidRPr="009E7B32">
        <w:rPr>
          <w:rStyle w:val="SubtitleChar"/>
          <w:lang w:val="en-US"/>
        </w:rPr>
        <w:br/>
        <w:t>Wherever you need this directory, change&lt;DIR_ MAVEN &gt; according to your local Maven installation.</w:t>
      </w:r>
    </w:p>
    <w:p w:rsidR="007A3887" w:rsidRPr="009E7B32" w:rsidRDefault="007A3887" w:rsidP="007A3887">
      <w:pPr>
        <w:rPr>
          <w:lang w:val="en-US"/>
        </w:rPr>
      </w:pPr>
      <w:r w:rsidRPr="009E7B32">
        <w:rPr>
          <w:lang w:val="en-US"/>
        </w:rPr>
        <w:t xml:space="preserve">Create the environment variable </w:t>
      </w:r>
      <w:r w:rsidRPr="009E7B32">
        <w:rPr>
          <w:b/>
          <w:lang w:val="en-US"/>
        </w:rPr>
        <w:t>M2_HOME</w:t>
      </w:r>
      <w:r w:rsidRPr="009E7B32">
        <w:rPr>
          <w:lang w:val="en-US"/>
        </w:rPr>
        <w:t xml:space="preserve">, pointing to the </w:t>
      </w:r>
      <w:r w:rsidR="00170959">
        <w:rPr>
          <w:lang w:val="en-US"/>
        </w:rPr>
        <w:t>Maven</w:t>
      </w:r>
      <w:r w:rsidRPr="009E7B32">
        <w:rPr>
          <w:lang w:val="en-US"/>
        </w:rPr>
        <w:t xml:space="preserve"> installation directory.</w:t>
      </w:r>
      <w:r w:rsidRPr="009E7B32">
        <w:rPr>
          <w:lang w:val="en-US"/>
        </w:rPr>
        <w:br/>
        <w:t xml:space="preserve">Create the environment variable </w:t>
      </w:r>
      <w:r w:rsidRPr="009E7B32">
        <w:rPr>
          <w:b/>
          <w:lang w:val="en-US"/>
        </w:rPr>
        <w:t>M2</w:t>
      </w:r>
      <w:r w:rsidRPr="009E7B32">
        <w:rPr>
          <w:lang w:val="en-US"/>
        </w:rPr>
        <w:t xml:space="preserve"> with value “</w:t>
      </w:r>
      <w:r w:rsidRPr="009E7B32">
        <w:rPr>
          <w:b/>
          <w:lang w:val="en-US"/>
        </w:rPr>
        <w:t>%M2_HOME%/bin”.</w:t>
      </w:r>
      <w:r w:rsidRPr="009E7B32">
        <w:rPr>
          <w:lang w:val="en-US"/>
        </w:rPr>
        <w:br/>
      </w:r>
      <w:r w:rsidRPr="009E7B32">
        <w:rPr>
          <w:lang w:val="en-US"/>
        </w:rPr>
        <w:br/>
        <w:t xml:space="preserve">After steps </w:t>
      </w:r>
      <w:r w:rsidRPr="009E7B32">
        <w:rPr>
          <w:b/>
          <w:lang w:val="en-US"/>
        </w:rPr>
        <w:t>A</w:t>
      </w:r>
      <w:r w:rsidRPr="009E7B32">
        <w:rPr>
          <w:lang w:val="en-US"/>
        </w:rPr>
        <w:t xml:space="preserve"> and </w:t>
      </w:r>
      <w:r w:rsidRPr="009E7B32">
        <w:rPr>
          <w:b/>
          <w:lang w:val="en-US"/>
        </w:rPr>
        <w:t>C</w:t>
      </w:r>
      <w:r w:rsidRPr="009E7B32">
        <w:rPr>
          <w:lang w:val="en-US"/>
        </w:rPr>
        <w:t xml:space="preserve"> you</w:t>
      </w:r>
      <w:r w:rsidR="00E46A3F" w:rsidRPr="009E7B32">
        <w:rPr>
          <w:lang w:val="en-US"/>
        </w:rPr>
        <w:t>r</w:t>
      </w:r>
      <w:r w:rsidRPr="009E7B32">
        <w:rPr>
          <w:lang w:val="en-US"/>
        </w:rPr>
        <w:t xml:space="preserve"> </w:t>
      </w:r>
      <w:r w:rsidR="00170959">
        <w:rPr>
          <w:lang w:val="en-US"/>
        </w:rPr>
        <w:t xml:space="preserve">system/user </w:t>
      </w:r>
      <w:r w:rsidRPr="009E7B32">
        <w:rPr>
          <w:lang w:val="en-US"/>
        </w:rPr>
        <w:t>environment variables</w:t>
      </w:r>
      <w:r w:rsidR="00E46A3F" w:rsidRPr="009E7B32">
        <w:rPr>
          <w:lang w:val="en-US"/>
        </w:rPr>
        <w:t xml:space="preserve"> should look something like</w:t>
      </w:r>
      <w:r w:rsidRPr="009E7B32">
        <w:rPr>
          <w:lang w:val="en-US"/>
        </w:rPr>
        <w:t>:</w:t>
      </w:r>
    </w:p>
    <w:p w:rsidR="007A3887" w:rsidRPr="007A3887" w:rsidRDefault="007A3887" w:rsidP="007A3887">
      <w:pPr>
        <w:jc w:val="center"/>
      </w:pPr>
      <w:r>
        <w:rPr>
          <w:noProof/>
          <w:lang w:eastAsia="nl-BE"/>
        </w:rPr>
        <w:drawing>
          <wp:inline distT="0" distB="0" distL="0" distR="0">
            <wp:extent cx="3752850" cy="4156075"/>
            <wp:effectExtent l="19050" t="0" r="0" b="0"/>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3752850" cy="4156075"/>
                    </a:xfrm>
                    <a:prstGeom prst="rect">
                      <a:avLst/>
                    </a:prstGeom>
                    <a:noFill/>
                    <a:ln w="9525">
                      <a:noFill/>
                      <a:miter lim="800000"/>
                      <a:headEnd/>
                      <a:tailEnd/>
                    </a:ln>
                  </pic:spPr>
                </pic:pic>
              </a:graphicData>
            </a:graphic>
          </wp:inline>
        </w:drawing>
      </w:r>
    </w:p>
    <w:p w:rsidR="007A3887" w:rsidRDefault="007A3887" w:rsidP="007A3887">
      <w:pPr>
        <w:pStyle w:val="Heading1"/>
        <w:numPr>
          <w:ilvl w:val="0"/>
          <w:numId w:val="12"/>
        </w:numPr>
      </w:pPr>
      <w:bookmarkStart w:id="4" w:name="_Toc355083302"/>
      <w:r>
        <w:t>Eclipse</w:t>
      </w:r>
      <w:bookmarkEnd w:id="4"/>
      <w:r w:rsidRPr="007A3887">
        <w:t xml:space="preserve"> </w:t>
      </w:r>
    </w:p>
    <w:p w:rsidR="006E6DF2" w:rsidRPr="009E7B32" w:rsidRDefault="006E6DF2" w:rsidP="006E6DF2">
      <w:pPr>
        <w:rPr>
          <w:lang w:val="en-US"/>
        </w:rPr>
      </w:pPr>
      <w:r w:rsidRPr="009E7B32">
        <w:rPr>
          <w:lang w:val="en-US"/>
        </w:rPr>
        <w:t xml:space="preserve">Download and install </w:t>
      </w:r>
      <w:r w:rsidRPr="009E7B32">
        <w:rPr>
          <w:b/>
          <w:lang w:val="en-US"/>
        </w:rPr>
        <w:t>“Eclipse ID for EE Developers”</w:t>
      </w:r>
      <w:r w:rsidRPr="009E7B32">
        <w:rPr>
          <w:lang w:val="en-US"/>
        </w:rPr>
        <w:t xml:space="preserve"> </w:t>
      </w:r>
      <w:r w:rsidRPr="009E7B32">
        <w:rPr>
          <w:lang w:val="en-US"/>
        </w:rPr>
        <w:br/>
      </w:r>
      <w:hyperlink r:id="rId12" w:history="1">
        <w:r w:rsidRPr="009E7B32">
          <w:rPr>
            <w:rStyle w:val="Hyperlink"/>
            <w:lang w:val="en-US"/>
          </w:rPr>
          <w:t>http://www.eclipse.org/downloads/</w:t>
        </w:r>
      </w:hyperlink>
    </w:p>
    <w:p w:rsidR="006E6DF2" w:rsidRDefault="006E6DF2" w:rsidP="006E6DF2">
      <w:pPr>
        <w:pStyle w:val="Heading3"/>
        <w:ind w:left="426"/>
      </w:pPr>
      <w:bookmarkStart w:id="5" w:name="_Toc355083303"/>
      <w:r>
        <w:lastRenderedPageBreak/>
        <w:t>JDK Configuration</w:t>
      </w:r>
      <w:bookmarkEnd w:id="5"/>
    </w:p>
    <w:p w:rsidR="006E6DF2" w:rsidRPr="009E7B32" w:rsidRDefault="00E46A3F" w:rsidP="006E6DF2">
      <w:pPr>
        <w:rPr>
          <w:lang w:val="en-US"/>
        </w:rPr>
      </w:pPr>
      <w:r w:rsidRPr="009E7B32">
        <w:rPr>
          <w:lang w:val="en-US"/>
        </w:rPr>
        <w:t xml:space="preserve">Start Eclipse </w:t>
      </w:r>
      <w:r>
        <w:sym w:font="Wingdings" w:char="F0E0"/>
      </w:r>
      <w:r w:rsidRPr="009E7B32">
        <w:rPr>
          <w:lang w:val="en-US"/>
        </w:rPr>
        <w:t xml:space="preserve"> </w:t>
      </w:r>
      <w:r w:rsidR="006E6DF2" w:rsidRPr="009E7B32">
        <w:rPr>
          <w:lang w:val="en-US"/>
        </w:rPr>
        <w:t xml:space="preserve">Go to Window </w:t>
      </w:r>
      <w:r w:rsidR="006E6DF2">
        <w:sym w:font="Wingdings" w:char="F0E0"/>
      </w:r>
      <w:r w:rsidR="006E6DF2" w:rsidRPr="009E7B32">
        <w:rPr>
          <w:lang w:val="en-US"/>
        </w:rPr>
        <w:t xml:space="preserve"> Preferences </w:t>
      </w:r>
      <w:r w:rsidR="006E6DF2">
        <w:sym w:font="Wingdings" w:char="F0E0"/>
      </w:r>
      <w:r w:rsidR="006E6DF2" w:rsidRPr="009E7B32">
        <w:rPr>
          <w:lang w:val="en-US"/>
        </w:rPr>
        <w:t xml:space="preserve"> Java </w:t>
      </w:r>
      <w:r w:rsidR="006E6DF2">
        <w:sym w:font="Wingdings" w:char="F0E0"/>
      </w:r>
      <w:r w:rsidR="006E6DF2" w:rsidRPr="009E7B32">
        <w:rPr>
          <w:lang w:val="en-US"/>
        </w:rPr>
        <w:t xml:space="preserve"> Installed JREs </w:t>
      </w:r>
      <w:r w:rsidR="006E6DF2">
        <w:sym w:font="Wingdings" w:char="F0E0"/>
      </w:r>
      <w:r w:rsidR="006E6DF2" w:rsidRPr="009E7B32">
        <w:rPr>
          <w:lang w:val="en-US"/>
        </w:rPr>
        <w:t xml:space="preserve"> Click “Add...” </w:t>
      </w:r>
      <w:r w:rsidR="006E6DF2">
        <w:sym w:font="Wingdings" w:char="F0E0"/>
      </w:r>
      <w:r w:rsidR="006E6DF2" w:rsidRPr="009E7B32">
        <w:rPr>
          <w:lang w:val="en-US"/>
        </w:rPr>
        <w:t xml:space="preserve"> Choose “Standard VM” and click “Next &gt;” </w:t>
      </w:r>
      <w:r w:rsidR="006E6DF2">
        <w:sym w:font="Wingdings" w:char="F0E0"/>
      </w:r>
      <w:r w:rsidR="006E6DF2" w:rsidRPr="009E7B32">
        <w:rPr>
          <w:lang w:val="en-US"/>
        </w:rPr>
        <w:t xml:space="preserve"> Click “Directory...” </w:t>
      </w:r>
      <w:r w:rsidR="006E6DF2">
        <w:sym w:font="Wingdings" w:char="F0E0"/>
      </w:r>
      <w:r w:rsidR="006E6DF2" w:rsidRPr="009E7B32">
        <w:rPr>
          <w:lang w:val="en-US"/>
        </w:rPr>
        <w:t xml:space="preserve"> Choose &lt;DIR_JDK&gt; </w:t>
      </w:r>
      <w:r w:rsidR="006E6DF2">
        <w:sym w:font="Wingdings" w:char="F0E0"/>
      </w:r>
      <w:r w:rsidR="006E6DF2" w:rsidRPr="009E7B32">
        <w:rPr>
          <w:lang w:val="en-US"/>
        </w:rPr>
        <w:t xml:space="preserve"> Click “Finish”</w:t>
      </w:r>
      <w:r w:rsidR="006E6DF2" w:rsidRPr="009E7B32">
        <w:rPr>
          <w:lang w:val="en-US"/>
        </w:rPr>
        <w:br/>
        <w:t>In the window “Installed JREs” check the checkbox next the newly added jdk.</w:t>
      </w:r>
    </w:p>
    <w:p w:rsidR="006E6DF2" w:rsidRPr="009E7B32" w:rsidRDefault="006E6DF2" w:rsidP="006E6DF2">
      <w:pPr>
        <w:rPr>
          <w:lang w:val="en-US"/>
        </w:rPr>
      </w:pPr>
      <w:r>
        <w:rPr>
          <w:noProof/>
          <w:lang w:eastAsia="nl-BE"/>
        </w:rPr>
        <w:drawing>
          <wp:inline distT="0" distB="0" distL="0" distR="0">
            <wp:extent cx="5760720" cy="4594223"/>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760720" cy="4594223"/>
                    </a:xfrm>
                    <a:prstGeom prst="rect">
                      <a:avLst/>
                    </a:prstGeom>
                    <a:noFill/>
                    <a:ln w="9525">
                      <a:noFill/>
                      <a:miter lim="800000"/>
                      <a:headEnd/>
                      <a:tailEnd/>
                    </a:ln>
                  </pic:spPr>
                </pic:pic>
              </a:graphicData>
            </a:graphic>
          </wp:inline>
        </w:drawing>
      </w:r>
      <w:r w:rsidRPr="009E7B32">
        <w:rPr>
          <w:lang w:val="en-US"/>
        </w:rPr>
        <w:br/>
        <w:t>This will make Eclipse use the installed JDK.</w:t>
      </w:r>
    </w:p>
    <w:p w:rsidR="00C15634" w:rsidRDefault="007A3887" w:rsidP="006E6DF2">
      <w:pPr>
        <w:pStyle w:val="Heading3"/>
        <w:ind w:left="426"/>
      </w:pPr>
      <w:bookmarkStart w:id="6" w:name="_Toc355083304"/>
      <w:r>
        <w:t>Maven Eclipse-plugin</w:t>
      </w:r>
      <w:bookmarkEnd w:id="6"/>
    </w:p>
    <w:p w:rsidR="006E6DF2" w:rsidRDefault="000936C1" w:rsidP="00EF0764">
      <w:pPr>
        <w:rPr>
          <w:lang w:val="en-US"/>
        </w:rPr>
      </w:pPr>
      <w:r>
        <w:rPr>
          <w:lang w:val="en-US"/>
        </w:rPr>
        <w:t xml:space="preserve">Help </w:t>
      </w:r>
      <w:r w:rsidRPr="000936C1">
        <w:rPr>
          <w:lang w:val="en-US"/>
        </w:rPr>
        <w:sym w:font="Wingdings" w:char="F0E0"/>
      </w:r>
      <w:r>
        <w:rPr>
          <w:lang w:val="en-US"/>
        </w:rPr>
        <w:t xml:space="preserve"> Install New Software … </w:t>
      </w:r>
      <w:r w:rsidR="006E6DF2">
        <w:rPr>
          <w:lang w:val="en-US"/>
        </w:rPr>
        <w:t xml:space="preserve"> </w:t>
      </w:r>
      <w:r w:rsidR="006E6DF2" w:rsidRPr="006E6DF2">
        <w:rPr>
          <w:lang w:val="en-US"/>
        </w:rPr>
        <w:sym w:font="Wingdings" w:char="F0E0"/>
      </w:r>
      <w:r w:rsidR="006E6DF2">
        <w:rPr>
          <w:lang w:val="en-US"/>
        </w:rPr>
        <w:t xml:space="preserve"> Click “</w:t>
      </w:r>
      <w:r>
        <w:rPr>
          <w:lang w:val="en-US"/>
        </w:rPr>
        <w:t>Add…</w:t>
      </w:r>
      <w:r w:rsidR="006E6DF2">
        <w:rPr>
          <w:lang w:val="en-US"/>
        </w:rPr>
        <w:t>”</w:t>
      </w:r>
    </w:p>
    <w:p w:rsidR="006E6DF2" w:rsidRDefault="000936C1" w:rsidP="006E6DF2">
      <w:pPr>
        <w:jc w:val="center"/>
        <w:rPr>
          <w:lang w:val="en-US"/>
        </w:rPr>
      </w:pPr>
      <w:r>
        <w:rPr>
          <w:lang w:val="en-US"/>
        </w:rPr>
        <w:br/>
      </w:r>
      <w:r>
        <w:rPr>
          <w:noProof/>
          <w:lang w:eastAsia="nl-BE"/>
        </w:rPr>
        <w:drawing>
          <wp:inline distT="0" distB="0" distL="0" distR="0">
            <wp:extent cx="4655185" cy="1793240"/>
            <wp:effectExtent l="1905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4" cstate="print"/>
                    <a:srcRect/>
                    <a:stretch>
                      <a:fillRect/>
                    </a:stretch>
                  </pic:blipFill>
                  <pic:spPr bwMode="auto">
                    <a:xfrm>
                      <a:off x="0" y="0"/>
                      <a:ext cx="4655185" cy="1793240"/>
                    </a:xfrm>
                    <a:prstGeom prst="rect">
                      <a:avLst/>
                    </a:prstGeom>
                    <a:noFill/>
                    <a:ln w="9525">
                      <a:noFill/>
                      <a:miter lim="800000"/>
                      <a:headEnd/>
                      <a:tailEnd/>
                    </a:ln>
                  </pic:spPr>
                </pic:pic>
              </a:graphicData>
            </a:graphic>
          </wp:inline>
        </w:drawing>
      </w:r>
    </w:p>
    <w:p w:rsidR="006E6DF2" w:rsidRPr="00C47C4A" w:rsidRDefault="00BB52C4" w:rsidP="006E6DF2">
      <w:pPr>
        <w:rPr>
          <w:lang w:val="en-US"/>
        </w:rPr>
      </w:pPr>
      <w:hyperlink r:id="rId15" w:history="1">
        <w:r w:rsidR="006E6DF2" w:rsidRPr="00D27B3D">
          <w:rPr>
            <w:rStyle w:val="Hyperlink"/>
            <w:lang w:val="en-US"/>
          </w:rPr>
          <w:t>http://download.eclipse.org/technology/m2e/releases</w:t>
        </w:r>
      </w:hyperlink>
    </w:p>
    <w:p w:rsidR="00EF0764" w:rsidRPr="000936C1" w:rsidRDefault="006E6DF2" w:rsidP="006E6DF2">
      <w:pPr>
        <w:rPr>
          <w:lang w:val="en-US"/>
        </w:rPr>
      </w:pPr>
      <w:r w:rsidRPr="00C47C4A">
        <w:rPr>
          <w:lang w:val="en-US"/>
        </w:rPr>
        <w:t>Complete the installation by click “Next &gt;” and finally “Finish”</w:t>
      </w:r>
      <w:r w:rsidR="000936C1">
        <w:rPr>
          <w:lang w:val="en-US"/>
        </w:rPr>
        <w:br/>
      </w:r>
      <w:r w:rsidR="000936C1">
        <w:rPr>
          <w:lang w:val="en-US"/>
        </w:rPr>
        <w:br/>
      </w:r>
      <w:r w:rsidR="000936C1">
        <w:rPr>
          <w:noProof/>
          <w:lang w:eastAsia="nl-BE"/>
        </w:rPr>
        <w:drawing>
          <wp:inline distT="0" distB="0" distL="0" distR="0">
            <wp:extent cx="5760720" cy="4763513"/>
            <wp:effectExtent l="1905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cstate="print"/>
                    <a:srcRect/>
                    <a:stretch>
                      <a:fillRect/>
                    </a:stretch>
                  </pic:blipFill>
                  <pic:spPr bwMode="auto">
                    <a:xfrm>
                      <a:off x="0" y="0"/>
                      <a:ext cx="5760720" cy="4763513"/>
                    </a:xfrm>
                    <a:prstGeom prst="rect">
                      <a:avLst/>
                    </a:prstGeom>
                    <a:noFill/>
                    <a:ln w="9525">
                      <a:noFill/>
                      <a:miter lim="800000"/>
                      <a:headEnd/>
                      <a:tailEnd/>
                    </a:ln>
                  </pic:spPr>
                </pic:pic>
              </a:graphicData>
            </a:graphic>
          </wp:inline>
        </w:drawing>
      </w:r>
    </w:p>
    <w:p w:rsidR="00A201D9" w:rsidRPr="00C47C4A" w:rsidRDefault="00A201D9" w:rsidP="00A201D9">
      <w:pPr>
        <w:pStyle w:val="Heading3"/>
        <w:numPr>
          <w:ilvl w:val="0"/>
          <w:numId w:val="0"/>
        </w:numPr>
        <w:ind w:left="426"/>
        <w:rPr>
          <w:lang w:val="en-US"/>
        </w:rPr>
      </w:pPr>
    </w:p>
    <w:p w:rsidR="00A201D9" w:rsidRDefault="00A201D9" w:rsidP="00A201D9">
      <w:pPr>
        <w:pStyle w:val="Heading3"/>
        <w:ind w:left="426"/>
      </w:pPr>
      <w:bookmarkStart w:id="7" w:name="_Toc355083305"/>
      <w:r>
        <w:t>Maven Eclipse Configuration</w:t>
      </w:r>
      <w:bookmarkEnd w:id="7"/>
    </w:p>
    <w:p w:rsidR="00A201D9" w:rsidRDefault="00A201D9">
      <w:r w:rsidRPr="00C47C4A">
        <w:rPr>
          <w:lang w:val="en-US"/>
        </w:rPr>
        <w:br/>
        <w:t xml:space="preserve">Go to Window </w:t>
      </w:r>
      <w:r>
        <w:sym w:font="Wingdings" w:char="F0E0"/>
      </w:r>
      <w:r w:rsidRPr="00C47C4A">
        <w:rPr>
          <w:lang w:val="en-US"/>
        </w:rPr>
        <w:t xml:space="preserve"> Preferences </w:t>
      </w:r>
      <w:r>
        <w:sym w:font="Wingdings" w:char="F0E0"/>
      </w:r>
      <w:r w:rsidRPr="00C47C4A">
        <w:rPr>
          <w:lang w:val="en-US"/>
        </w:rPr>
        <w:t xml:space="preserve"> Maven </w:t>
      </w:r>
      <w:r>
        <w:sym w:font="Wingdings" w:char="F0E0"/>
      </w:r>
      <w:r w:rsidRPr="00C47C4A">
        <w:rPr>
          <w:lang w:val="en-US"/>
        </w:rPr>
        <w:t xml:space="preserve"> Installation </w:t>
      </w:r>
      <w:r>
        <w:sym w:font="Wingdings" w:char="F0E0"/>
      </w:r>
      <w:r w:rsidRPr="00C47C4A">
        <w:rPr>
          <w:lang w:val="en-US"/>
        </w:rPr>
        <w:t xml:space="preserve"> Click “Add...” </w:t>
      </w:r>
      <w:r>
        <w:sym w:font="Wingdings" w:char="F0E0"/>
      </w:r>
      <w:r w:rsidRPr="00C47C4A">
        <w:rPr>
          <w:lang w:val="en-US"/>
        </w:rPr>
        <w:t xml:space="preserve"> </w:t>
      </w:r>
      <w:r>
        <w:t xml:space="preserve">Choose &lt;DIR_MAVEN&gt; </w:t>
      </w:r>
      <w:r>
        <w:sym w:font="Wingdings" w:char="F0E0"/>
      </w:r>
      <w:r>
        <w:t xml:space="preserve"> Click “Ok” </w:t>
      </w:r>
      <w:r>
        <w:sym w:font="Wingdings" w:char="F0E0"/>
      </w:r>
      <w:r>
        <w:t xml:space="preserve"> Check “External &lt;DIR_MAVEN&gt;”</w:t>
      </w:r>
    </w:p>
    <w:p w:rsidR="00A201D9" w:rsidRDefault="00A201D9">
      <w:r>
        <w:br w:type="page"/>
      </w:r>
    </w:p>
    <w:p w:rsidR="006E6DF2" w:rsidRPr="00EC7E55" w:rsidRDefault="00EC7E55" w:rsidP="00EC7E55">
      <w:pPr>
        <w:pStyle w:val="Title"/>
        <w:numPr>
          <w:ilvl w:val="0"/>
          <w:numId w:val="11"/>
        </w:numPr>
        <w:rPr>
          <w:lang w:val="en-US"/>
        </w:rPr>
      </w:pPr>
      <w:r w:rsidRPr="00EC7E55">
        <w:rPr>
          <w:lang w:val="en-US"/>
        </w:rPr>
        <w:lastRenderedPageBreak/>
        <w:t xml:space="preserve">SDL Trisoft WCF </w:t>
      </w:r>
      <w:r w:rsidR="00F06F88">
        <w:rPr>
          <w:lang w:val="en-US"/>
        </w:rPr>
        <w:t>C</w:t>
      </w:r>
      <w:r w:rsidRPr="00EC7E55">
        <w:rPr>
          <w:lang w:val="en-US"/>
        </w:rPr>
        <w:t xml:space="preserve">lient </w:t>
      </w:r>
      <w:r w:rsidR="00F06F88">
        <w:rPr>
          <w:lang w:val="en-US"/>
        </w:rPr>
        <w:t>E</w:t>
      </w:r>
      <w:r w:rsidRPr="00EC7E55">
        <w:rPr>
          <w:lang w:val="en-US"/>
        </w:rPr>
        <w:t>xample</w:t>
      </w:r>
    </w:p>
    <w:p w:rsidR="00EC7E55" w:rsidRDefault="00C47C4A" w:rsidP="00EC7E55">
      <w:pPr>
        <w:pStyle w:val="Heading1"/>
        <w:numPr>
          <w:ilvl w:val="0"/>
          <w:numId w:val="18"/>
        </w:numPr>
        <w:rPr>
          <w:lang w:val="en-US"/>
        </w:rPr>
      </w:pPr>
      <w:bookmarkStart w:id="8" w:name="_Toc355083306"/>
      <w:r>
        <w:rPr>
          <w:lang w:val="en-US"/>
        </w:rPr>
        <w:t>Creating a</w:t>
      </w:r>
      <w:r w:rsidR="00EC7E55">
        <w:rPr>
          <w:lang w:val="en-US"/>
        </w:rPr>
        <w:t xml:space="preserve"> </w:t>
      </w:r>
      <w:r w:rsidR="00A201D9">
        <w:rPr>
          <w:lang w:val="en-US"/>
        </w:rPr>
        <w:t>N</w:t>
      </w:r>
      <w:r w:rsidR="00EC7E55">
        <w:rPr>
          <w:lang w:val="en-US"/>
        </w:rPr>
        <w:t xml:space="preserve">ew </w:t>
      </w:r>
      <w:r w:rsidR="00A201D9">
        <w:rPr>
          <w:lang w:val="en-US"/>
        </w:rPr>
        <w:t>P</w:t>
      </w:r>
      <w:r w:rsidR="00EC7E55">
        <w:rPr>
          <w:lang w:val="en-US"/>
        </w:rPr>
        <w:t>roject</w:t>
      </w:r>
      <w:bookmarkEnd w:id="8"/>
    </w:p>
    <w:p w:rsidR="002767D7" w:rsidRDefault="00EC7E55" w:rsidP="00EC7E55">
      <w:pPr>
        <w:rPr>
          <w:lang w:val="en-US"/>
        </w:rPr>
      </w:pPr>
      <w:r>
        <w:rPr>
          <w:lang w:val="en-US"/>
        </w:rPr>
        <w:br/>
        <w:t>Extract the provided</w:t>
      </w:r>
      <w:r w:rsidR="002767D7" w:rsidRPr="00EC7E55">
        <w:rPr>
          <w:lang w:val="en-US"/>
        </w:rPr>
        <w:t xml:space="preserve"> </w:t>
      </w:r>
      <w:r w:rsidR="002767D7" w:rsidRPr="00EC7E55">
        <w:rPr>
          <w:b/>
          <w:lang w:val="en-US"/>
        </w:rPr>
        <w:t>SdlTrisoftClient.zip</w:t>
      </w:r>
      <w:r>
        <w:rPr>
          <w:b/>
          <w:lang w:val="en-US"/>
        </w:rPr>
        <w:t xml:space="preserve"> </w:t>
      </w:r>
      <w:r w:rsidR="002767D7" w:rsidRPr="00EC7E55">
        <w:rPr>
          <w:lang w:val="en-US"/>
        </w:rPr>
        <w:t xml:space="preserve"> to </w:t>
      </w:r>
      <w:r>
        <w:rPr>
          <w:lang w:val="en-US"/>
        </w:rPr>
        <w:t>a location of your choice.</w:t>
      </w:r>
    </w:p>
    <w:p w:rsidR="008E2E3A" w:rsidRPr="00EC7E55" w:rsidRDefault="008E2E3A" w:rsidP="00EC7E55">
      <w:pPr>
        <w:rPr>
          <w:lang w:val="en-US"/>
        </w:rPr>
      </w:pPr>
      <w:r w:rsidRPr="00C47C4A">
        <w:rPr>
          <w:rStyle w:val="IntenseEmphasis"/>
          <w:lang w:val="en-US"/>
        </w:rPr>
        <w:t>Remark:</w:t>
      </w:r>
      <w:r w:rsidRPr="00C47C4A">
        <w:rPr>
          <w:sz w:val="28"/>
          <w:lang w:val="en-US"/>
        </w:rPr>
        <w:br/>
      </w:r>
      <w:r w:rsidRPr="00C47C4A">
        <w:rPr>
          <w:rStyle w:val="SubtitleChar"/>
          <w:lang w:val="en-US"/>
        </w:rPr>
        <w:t>The project extraction directory will be refered to as &lt;DIR_CLIENT&gt;</w:t>
      </w:r>
    </w:p>
    <w:p w:rsidR="00A1163B" w:rsidRPr="00C47C4A" w:rsidRDefault="00EC7E55" w:rsidP="00EC7E55">
      <w:pPr>
        <w:rPr>
          <w:lang w:val="en-US"/>
        </w:rPr>
      </w:pPr>
      <w:r>
        <w:rPr>
          <w:lang w:val="en-US"/>
        </w:rPr>
        <w:t>In Eclipse you import this project:</w:t>
      </w:r>
      <w:r>
        <w:rPr>
          <w:lang w:val="en-US"/>
        </w:rPr>
        <w:br/>
      </w:r>
      <w:r w:rsidR="00A1163B" w:rsidRPr="00C47C4A">
        <w:rPr>
          <w:lang w:val="en-US"/>
        </w:rPr>
        <w:t xml:space="preserve">File </w:t>
      </w:r>
      <w:r w:rsidR="00A1163B">
        <w:sym w:font="Wingdings" w:char="F0E0"/>
      </w:r>
      <w:r w:rsidR="00A1163B" w:rsidRPr="00C47C4A">
        <w:rPr>
          <w:lang w:val="en-US"/>
        </w:rPr>
        <w:t>Import ...</w:t>
      </w:r>
      <w:r w:rsidRPr="00C47C4A">
        <w:rPr>
          <w:lang w:val="en-US"/>
        </w:rPr>
        <w:t xml:space="preserve"> </w:t>
      </w:r>
      <w:r>
        <w:sym w:font="Wingdings" w:char="F0E0"/>
      </w:r>
      <w:r w:rsidRPr="00C47C4A">
        <w:rPr>
          <w:lang w:val="en-US"/>
        </w:rPr>
        <w:t xml:space="preserve"> Selecht Maven </w:t>
      </w:r>
      <w:r>
        <w:sym w:font="Wingdings" w:char="F0E0"/>
      </w:r>
      <w:r w:rsidRPr="00C47C4A">
        <w:rPr>
          <w:lang w:val="en-US"/>
        </w:rPr>
        <w:t xml:space="preserve"> </w:t>
      </w:r>
      <w:r w:rsidR="00A1163B" w:rsidRPr="00C47C4A">
        <w:rPr>
          <w:lang w:val="en-US"/>
        </w:rPr>
        <w:t>Select “Existing Maven Projects”</w:t>
      </w:r>
      <w:r w:rsidRPr="00C47C4A">
        <w:rPr>
          <w:lang w:val="en-US"/>
        </w:rPr>
        <w:t xml:space="preserve"> </w:t>
      </w:r>
      <w:r>
        <w:sym w:font="Wingdings" w:char="F0E0"/>
      </w:r>
      <w:r w:rsidRPr="00C47C4A">
        <w:rPr>
          <w:lang w:val="en-US"/>
        </w:rPr>
        <w:t xml:space="preserve"> Click “Next &gt;”</w:t>
      </w:r>
    </w:p>
    <w:p w:rsidR="00EC7E55" w:rsidRDefault="00A1163B" w:rsidP="00EC7E55">
      <w:pPr>
        <w:pStyle w:val="ListParagraph"/>
        <w:rPr>
          <w:lang w:val="en-US"/>
        </w:rPr>
      </w:pPr>
      <w:r>
        <w:rPr>
          <w:noProof/>
          <w:lang w:eastAsia="nl-BE"/>
        </w:rPr>
        <w:drawing>
          <wp:inline distT="0" distB="0" distL="0" distR="0">
            <wp:extent cx="5000625" cy="523875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000625" cy="5238750"/>
                    </a:xfrm>
                    <a:prstGeom prst="rect">
                      <a:avLst/>
                    </a:prstGeom>
                    <a:noFill/>
                    <a:ln w="9525">
                      <a:noFill/>
                      <a:miter lim="800000"/>
                      <a:headEnd/>
                      <a:tailEnd/>
                    </a:ln>
                  </pic:spPr>
                </pic:pic>
              </a:graphicData>
            </a:graphic>
          </wp:inline>
        </w:drawing>
      </w:r>
      <w:r w:rsidR="00EC7E55">
        <w:br/>
      </w:r>
    </w:p>
    <w:p w:rsidR="00EC7E55" w:rsidRDefault="00A1163B" w:rsidP="00EC7E55">
      <w:pPr>
        <w:rPr>
          <w:lang w:val="en-US"/>
        </w:rPr>
      </w:pPr>
      <w:r w:rsidRPr="00EC7E55">
        <w:rPr>
          <w:lang w:val="en-US"/>
        </w:rPr>
        <w:t xml:space="preserve">Click “Browse...” </w:t>
      </w:r>
      <w:r w:rsidR="00EC7E55" w:rsidRPr="00EC7E55">
        <w:rPr>
          <w:lang w:val="en-US"/>
        </w:rPr>
        <w:sym w:font="Wingdings" w:char="F0E0"/>
      </w:r>
      <w:r w:rsidRPr="00EC7E55">
        <w:rPr>
          <w:lang w:val="en-US"/>
        </w:rPr>
        <w:t xml:space="preserve"> </w:t>
      </w:r>
      <w:r w:rsidR="00EC7E55">
        <w:rPr>
          <w:lang w:val="en-US"/>
        </w:rPr>
        <w:t>S</w:t>
      </w:r>
      <w:r w:rsidRPr="00EC7E55">
        <w:rPr>
          <w:lang w:val="en-US"/>
        </w:rPr>
        <w:t>elect the extracted project</w:t>
      </w:r>
      <w:r w:rsidR="00EC7E55">
        <w:rPr>
          <w:lang w:val="en-US"/>
        </w:rPr>
        <w:t xml:space="preserve"> </w:t>
      </w:r>
      <w:r w:rsidR="00EC7E55" w:rsidRPr="00EC7E55">
        <w:rPr>
          <w:lang w:val="en-US"/>
        </w:rPr>
        <w:sym w:font="Wingdings" w:char="F0E0"/>
      </w:r>
      <w:r w:rsidR="00EC7E55">
        <w:rPr>
          <w:lang w:val="en-US"/>
        </w:rPr>
        <w:t xml:space="preserve"> Click “Ok” </w:t>
      </w:r>
      <w:r w:rsidR="00EC7E55" w:rsidRPr="00EC7E55">
        <w:rPr>
          <w:lang w:val="en-US"/>
        </w:rPr>
        <w:sym w:font="Wingdings" w:char="F0E0"/>
      </w:r>
      <w:r w:rsidR="00EC7E55">
        <w:rPr>
          <w:lang w:val="en-US"/>
        </w:rPr>
        <w:t xml:space="preserve"> Click “Finish”</w:t>
      </w:r>
    </w:p>
    <w:p w:rsidR="00A1163B" w:rsidRDefault="00A1163B" w:rsidP="00A201D9">
      <w:pPr>
        <w:rPr>
          <w:lang w:val="en-US"/>
        </w:rPr>
      </w:pPr>
      <w:r>
        <w:rPr>
          <w:noProof/>
          <w:lang w:eastAsia="nl-BE"/>
        </w:rPr>
        <w:lastRenderedPageBreak/>
        <w:drawing>
          <wp:inline distT="0" distB="0" distL="0" distR="0">
            <wp:extent cx="5760720" cy="5742830"/>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5760720" cy="5742830"/>
                    </a:xfrm>
                    <a:prstGeom prst="rect">
                      <a:avLst/>
                    </a:prstGeom>
                    <a:noFill/>
                    <a:ln w="9525">
                      <a:noFill/>
                      <a:miter lim="800000"/>
                      <a:headEnd/>
                      <a:tailEnd/>
                    </a:ln>
                  </pic:spPr>
                </pic:pic>
              </a:graphicData>
            </a:graphic>
          </wp:inline>
        </w:drawing>
      </w:r>
    </w:p>
    <w:p w:rsidR="00EC7E55" w:rsidRDefault="00EC7E55" w:rsidP="00EC7E55">
      <w:pPr>
        <w:pStyle w:val="Heading1"/>
        <w:numPr>
          <w:ilvl w:val="0"/>
          <w:numId w:val="18"/>
        </w:numPr>
        <w:rPr>
          <w:lang w:val="en-US"/>
        </w:rPr>
      </w:pPr>
      <w:bookmarkStart w:id="9" w:name="_Toc355083307"/>
      <w:r>
        <w:rPr>
          <w:lang w:val="en-US"/>
        </w:rPr>
        <w:t xml:space="preserve">Maven </w:t>
      </w:r>
      <w:r w:rsidR="00A201D9">
        <w:rPr>
          <w:lang w:val="en-US"/>
        </w:rPr>
        <w:t>P</w:t>
      </w:r>
      <w:r>
        <w:rPr>
          <w:lang w:val="en-US"/>
        </w:rPr>
        <w:t xml:space="preserve">roject </w:t>
      </w:r>
      <w:r w:rsidR="00A201D9">
        <w:rPr>
          <w:lang w:val="en-US"/>
        </w:rPr>
        <w:t>C</w:t>
      </w:r>
      <w:r>
        <w:rPr>
          <w:lang w:val="en-US"/>
        </w:rPr>
        <w:t>onfiguration</w:t>
      </w:r>
      <w:bookmarkEnd w:id="9"/>
      <w:r>
        <w:rPr>
          <w:lang w:val="en-US"/>
        </w:rPr>
        <w:t xml:space="preserve"> </w:t>
      </w:r>
    </w:p>
    <w:p w:rsidR="00EC7E55" w:rsidRPr="00EC7E55" w:rsidRDefault="00EC7E55" w:rsidP="00EC7E55">
      <w:pPr>
        <w:rPr>
          <w:lang w:val="en-US"/>
        </w:rPr>
      </w:pPr>
      <w:r>
        <w:rPr>
          <w:lang w:val="en-US"/>
        </w:rPr>
        <w:t xml:space="preserve">A </w:t>
      </w:r>
      <w:r w:rsidR="00A201D9">
        <w:rPr>
          <w:lang w:val="en-US"/>
        </w:rPr>
        <w:t>M</w:t>
      </w:r>
      <w:r>
        <w:rPr>
          <w:lang w:val="en-US"/>
        </w:rPr>
        <w:t xml:space="preserve">aven project is configured through its </w:t>
      </w:r>
      <w:r w:rsidRPr="00EC7E55">
        <w:rPr>
          <w:b/>
          <w:lang w:val="en-US"/>
        </w:rPr>
        <w:t>“pom.xml”</w:t>
      </w:r>
      <w:r>
        <w:rPr>
          <w:lang w:val="en-US"/>
        </w:rPr>
        <w:t xml:space="preserve"> file.</w:t>
      </w:r>
    </w:p>
    <w:p w:rsidR="009B243B" w:rsidRDefault="00EC7E55" w:rsidP="00EC7E55">
      <w:pPr>
        <w:rPr>
          <w:lang w:val="en-US"/>
        </w:rPr>
      </w:pPr>
      <w:r>
        <w:rPr>
          <w:lang w:val="en-US"/>
        </w:rPr>
        <w:t xml:space="preserve">Open the </w:t>
      </w:r>
      <w:r w:rsidR="009B243B">
        <w:rPr>
          <w:lang w:val="en-US"/>
        </w:rPr>
        <w:t xml:space="preserve">pom.xml </w:t>
      </w:r>
      <w:r>
        <w:rPr>
          <w:lang w:val="en-US"/>
        </w:rPr>
        <w:t xml:space="preserve">(with Eclipse) </w:t>
      </w:r>
      <w:r w:rsidR="009B243B">
        <w:rPr>
          <w:lang w:val="en-US"/>
        </w:rPr>
        <w:t xml:space="preserve">and go to the </w:t>
      </w:r>
      <w:r w:rsidR="009B243B" w:rsidRPr="00EC7E55">
        <w:rPr>
          <w:b/>
          <w:lang w:val="en-US"/>
        </w:rPr>
        <w:t>&lt;properties&gt;</w:t>
      </w:r>
      <w:r w:rsidR="009B243B">
        <w:rPr>
          <w:lang w:val="en-US"/>
        </w:rPr>
        <w:t xml:space="preserve"> section</w:t>
      </w:r>
    </w:p>
    <w:p w:rsidR="009B243B" w:rsidRDefault="009B243B" w:rsidP="00EC7E55">
      <w:pPr>
        <w:rPr>
          <w:lang w:val="en-US"/>
        </w:rPr>
      </w:pPr>
      <w:r>
        <w:rPr>
          <w:lang w:val="en-US"/>
        </w:rPr>
        <w:t>Complete the values for the following tags</w:t>
      </w:r>
      <w:r>
        <w:rPr>
          <w:lang w:val="en-US"/>
        </w:rPr>
        <w:br/>
        <w:t>&lt;wcf.url&gt;</w:t>
      </w:r>
      <w:r>
        <w:rPr>
          <w:lang w:val="en-US"/>
        </w:rPr>
        <w:tab/>
      </w:r>
      <w:r>
        <w:rPr>
          <w:lang w:val="en-US"/>
        </w:rPr>
        <w:tab/>
        <w:t>Hostname of the WCF service, eg. https://service.sdl.corp</w:t>
      </w:r>
      <w:r>
        <w:rPr>
          <w:lang w:val="en-US"/>
        </w:rPr>
        <w:br/>
        <w:t>&lt;wcf.path&gt;</w:t>
      </w:r>
      <w:r>
        <w:rPr>
          <w:lang w:val="en-US"/>
        </w:rPr>
        <w:tab/>
      </w:r>
      <w:r>
        <w:rPr>
          <w:lang w:val="en-US"/>
        </w:rPr>
        <w:tab/>
        <w:t>Path to the WCF service, eg. InfoShareWS/API25/Application.svc</w:t>
      </w:r>
      <w:r w:rsidR="002A1E17">
        <w:rPr>
          <w:lang w:val="en-US"/>
        </w:rPr>
        <w:br/>
        <w:t>&lt;wcf.package&gt;</w:t>
      </w:r>
      <w:r w:rsidR="002A1E17">
        <w:rPr>
          <w:lang w:val="en-US"/>
        </w:rPr>
        <w:tab/>
        <w:t>The main package name of the generated proxy classes</w:t>
      </w:r>
      <w:r w:rsidR="002A1E17">
        <w:rPr>
          <w:lang w:val="en-US"/>
        </w:rPr>
        <w:br/>
      </w:r>
      <w:r>
        <w:rPr>
          <w:lang w:val="en-US"/>
        </w:rPr>
        <w:t>&lt;sts.url&gt;</w:t>
      </w:r>
      <w:r>
        <w:rPr>
          <w:lang w:val="en-US"/>
        </w:rPr>
        <w:tab/>
      </w:r>
      <w:r>
        <w:rPr>
          <w:lang w:val="en-US"/>
        </w:rPr>
        <w:tab/>
        <w:t xml:space="preserve">Hostname of the STS service </w:t>
      </w:r>
      <w:r>
        <w:rPr>
          <w:lang w:val="en-US"/>
        </w:rPr>
        <w:tab/>
      </w:r>
      <w:r>
        <w:rPr>
          <w:lang w:val="en-US"/>
        </w:rPr>
        <w:br/>
        <w:t>&lt;sts.path&gt;</w:t>
      </w:r>
      <w:r>
        <w:rPr>
          <w:lang w:val="en-US"/>
        </w:rPr>
        <w:tab/>
      </w:r>
      <w:r>
        <w:rPr>
          <w:lang w:val="en-US"/>
        </w:rPr>
        <w:tab/>
        <w:t xml:space="preserve">Path to the STS </w:t>
      </w:r>
      <w:r w:rsidR="007C3500">
        <w:rPr>
          <w:lang w:val="en-US"/>
        </w:rPr>
        <w:t>WSDL</w:t>
      </w:r>
      <w:r>
        <w:rPr>
          <w:lang w:val="en-US"/>
        </w:rPr>
        <w:t xml:space="preserve"> file, eg. </w:t>
      </w:r>
      <w:r w:rsidRPr="009B243B">
        <w:rPr>
          <w:lang w:val="en-US"/>
        </w:rPr>
        <w:t>InfoShareSTS/issue/wstrust?wsdl</w:t>
      </w:r>
      <w:r w:rsidR="00A201D9">
        <w:rPr>
          <w:lang w:val="en-US"/>
        </w:rPr>
        <w:br/>
        <w:t xml:space="preserve">                                        </w:t>
      </w:r>
      <w:r w:rsidRPr="00A201D9">
        <w:rPr>
          <w:u w:val="single"/>
          <w:lang w:val="en-US"/>
        </w:rPr>
        <w:t>OR</w:t>
      </w:r>
      <w:r w:rsidRPr="009B243B">
        <w:rPr>
          <w:lang w:val="en-US"/>
        </w:rPr>
        <w:t xml:space="preserve"> the MEX file, eg. adfs/services/trust/mex</w:t>
      </w:r>
    </w:p>
    <w:p w:rsidR="00A201D9" w:rsidRDefault="00A201D9" w:rsidP="00A201D9">
      <w:pPr>
        <w:pStyle w:val="Heading1"/>
        <w:numPr>
          <w:ilvl w:val="0"/>
          <w:numId w:val="18"/>
        </w:numPr>
        <w:rPr>
          <w:lang w:val="en-US"/>
        </w:rPr>
      </w:pPr>
      <w:bookmarkStart w:id="10" w:name="_Toc355083308"/>
      <w:r>
        <w:rPr>
          <w:lang w:val="en-US"/>
        </w:rPr>
        <w:lastRenderedPageBreak/>
        <w:t>Initialize Project</w:t>
      </w:r>
      <w:bookmarkEnd w:id="10"/>
    </w:p>
    <w:p w:rsidR="00A201D9" w:rsidRPr="00A201D9" w:rsidRDefault="00A201D9" w:rsidP="00A201D9">
      <w:pPr>
        <w:rPr>
          <w:lang w:val="en-US"/>
        </w:rPr>
      </w:pPr>
      <w:r>
        <w:rPr>
          <w:lang w:val="en-US"/>
        </w:rPr>
        <w:t>Before we can continue with the configuration of the WCF client, we’ll need the WSDL files of the given webservices. These will be obtained during the Maven “clean” and “install” lifecycle.</w:t>
      </w:r>
    </w:p>
    <w:p w:rsidR="00A201D9" w:rsidRPr="00A201D9" w:rsidRDefault="00A1163B" w:rsidP="00A201D9">
      <w:pPr>
        <w:rPr>
          <w:lang w:val="en-US"/>
        </w:rPr>
      </w:pPr>
      <w:r w:rsidRPr="00A201D9">
        <w:rPr>
          <w:lang w:val="en-US"/>
        </w:rPr>
        <w:t xml:space="preserve">Right click the project </w:t>
      </w:r>
      <w:r w:rsidR="00A201D9" w:rsidRPr="00A201D9">
        <w:rPr>
          <w:lang w:val="en-US"/>
        </w:rPr>
        <w:sym w:font="Wingdings" w:char="F0E0"/>
      </w:r>
      <w:r w:rsidR="00A201D9">
        <w:rPr>
          <w:lang w:val="en-US"/>
        </w:rPr>
        <w:t xml:space="preserve"> Select “Run As” </w:t>
      </w:r>
      <w:r w:rsidR="00A201D9" w:rsidRPr="00A201D9">
        <w:rPr>
          <w:lang w:val="en-US"/>
        </w:rPr>
        <w:sym w:font="Wingdings" w:char="F0E0"/>
      </w:r>
      <w:r w:rsidR="00A201D9">
        <w:rPr>
          <w:lang w:val="en-US"/>
        </w:rPr>
        <w:t xml:space="preserve"> S</w:t>
      </w:r>
      <w:r w:rsidRPr="00A201D9">
        <w:rPr>
          <w:lang w:val="en-US"/>
        </w:rPr>
        <w:t>elect “Maven Build</w:t>
      </w:r>
      <w:r w:rsidRPr="00A201D9">
        <w:rPr>
          <w:b/>
          <w:lang w:val="en-US"/>
        </w:rPr>
        <w:t>…</w:t>
      </w:r>
      <w:r w:rsidRPr="00A201D9">
        <w:rPr>
          <w:lang w:val="en-US"/>
        </w:rPr>
        <w:t xml:space="preserve">” </w:t>
      </w:r>
      <w:r w:rsidR="00A201D9">
        <w:rPr>
          <w:lang w:val="en-US"/>
        </w:rPr>
        <w:t xml:space="preserve"> </w:t>
      </w:r>
      <w:r w:rsidR="00A201D9" w:rsidRPr="00A201D9">
        <w:rPr>
          <w:lang w:val="en-US"/>
        </w:rPr>
        <w:sym w:font="Wingdings" w:char="F0E0"/>
      </w:r>
      <w:r w:rsidR="00A201D9">
        <w:rPr>
          <w:lang w:val="en-US"/>
        </w:rPr>
        <w:t xml:space="preserve"> Fill in </w:t>
      </w:r>
      <w:r w:rsidRPr="00A201D9">
        <w:rPr>
          <w:lang w:val="en-US"/>
        </w:rPr>
        <w:t xml:space="preserve">“clean install” in the “Goals” field </w:t>
      </w:r>
      <w:r w:rsidR="00A201D9" w:rsidRPr="00A201D9">
        <w:rPr>
          <w:lang w:val="en-US"/>
        </w:rPr>
        <w:sym w:font="Wingdings" w:char="F0E0"/>
      </w:r>
      <w:r w:rsidR="00A201D9">
        <w:rPr>
          <w:lang w:val="en-US"/>
        </w:rPr>
        <w:t xml:space="preserve"> C</w:t>
      </w:r>
      <w:r w:rsidRPr="00A201D9">
        <w:rPr>
          <w:lang w:val="en-US"/>
        </w:rPr>
        <w:t>lick “Run”</w:t>
      </w:r>
      <w:r w:rsidR="00A201D9">
        <w:rPr>
          <w:lang w:val="en-US"/>
        </w:rPr>
        <w:br/>
      </w:r>
      <w:r w:rsidR="00A201D9">
        <w:rPr>
          <w:lang w:val="en-US"/>
        </w:rPr>
        <w:br/>
      </w:r>
      <w:r w:rsidR="00A201D9" w:rsidRPr="00C47C4A">
        <w:rPr>
          <w:rStyle w:val="IntenseEmphasis"/>
          <w:lang w:val="en-US"/>
        </w:rPr>
        <w:t>Remark:</w:t>
      </w:r>
      <w:r w:rsidR="00A201D9" w:rsidRPr="00C47C4A">
        <w:rPr>
          <w:sz w:val="28"/>
          <w:lang w:val="en-US"/>
        </w:rPr>
        <w:br/>
      </w:r>
      <w:r w:rsidR="00A201D9" w:rsidRPr="00C47C4A">
        <w:rPr>
          <w:rStyle w:val="SubtitleChar"/>
          <w:lang w:val="en-US"/>
        </w:rPr>
        <w:t>Maven is casesensitive, so keep the same case as given in this document.</w:t>
      </w:r>
    </w:p>
    <w:p w:rsidR="00A1163B" w:rsidRDefault="00A1163B" w:rsidP="00A201D9">
      <w:pPr>
        <w:pStyle w:val="ListParagraph"/>
        <w:ind w:left="426"/>
        <w:jc w:val="center"/>
        <w:rPr>
          <w:lang w:val="en-US"/>
        </w:rPr>
      </w:pPr>
      <w:r>
        <w:rPr>
          <w:lang w:val="en-US"/>
        </w:rPr>
        <w:br/>
      </w:r>
      <w:r w:rsidR="00A201D9">
        <w:rPr>
          <w:noProof/>
          <w:lang w:eastAsia="nl-BE"/>
        </w:rPr>
        <w:drawing>
          <wp:inline distT="0" distB="0" distL="0" distR="0">
            <wp:extent cx="5332095" cy="4963795"/>
            <wp:effectExtent l="19050" t="0" r="1905" b="0"/>
            <wp:docPr id="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5332095" cy="4963795"/>
                    </a:xfrm>
                    <a:prstGeom prst="rect">
                      <a:avLst/>
                    </a:prstGeom>
                    <a:noFill/>
                    <a:ln w="9525">
                      <a:noFill/>
                      <a:miter lim="800000"/>
                      <a:headEnd/>
                      <a:tailEnd/>
                    </a:ln>
                  </pic:spPr>
                </pic:pic>
              </a:graphicData>
            </a:graphic>
          </wp:inline>
        </w:drawing>
      </w:r>
    </w:p>
    <w:p w:rsidR="00A1163B" w:rsidRPr="00A1163B" w:rsidRDefault="00A1163B" w:rsidP="00A1163B">
      <w:pPr>
        <w:pStyle w:val="ListParagraph"/>
        <w:ind w:left="1440"/>
        <w:rPr>
          <w:lang w:val="en-US"/>
        </w:rPr>
      </w:pPr>
    </w:p>
    <w:p w:rsidR="00A1163B" w:rsidRPr="00A201D9" w:rsidRDefault="00A1163B" w:rsidP="00A201D9">
      <w:pPr>
        <w:rPr>
          <w:lang w:val="en-US"/>
        </w:rPr>
      </w:pPr>
      <w:r w:rsidRPr="00A201D9">
        <w:rPr>
          <w:lang w:val="en-US"/>
        </w:rPr>
        <w:t>During this step, the following things will happen:</w:t>
      </w:r>
    </w:p>
    <w:p w:rsidR="00A1163B" w:rsidRPr="00CA0FD6" w:rsidRDefault="00A1163B" w:rsidP="00A201D9">
      <w:pPr>
        <w:pStyle w:val="ListParagraph"/>
        <w:numPr>
          <w:ilvl w:val="1"/>
          <w:numId w:val="5"/>
        </w:numPr>
        <w:ind w:left="993" w:hanging="426"/>
        <w:rPr>
          <w:i/>
          <w:lang w:val="en-US"/>
        </w:rPr>
      </w:pPr>
      <w:r>
        <w:rPr>
          <w:lang w:val="en-US"/>
        </w:rPr>
        <w:t>A</w:t>
      </w:r>
      <w:r w:rsidRPr="00A1163B">
        <w:rPr>
          <w:lang w:val="en-US"/>
        </w:rPr>
        <w:t>ll webservice proxies are generated</w:t>
      </w:r>
      <w:r w:rsidRPr="00CA0FD6">
        <w:rPr>
          <w:i/>
          <w:lang w:val="en-US"/>
        </w:rPr>
        <w:t xml:space="preserve"> (target/source-generated)</w:t>
      </w:r>
    </w:p>
    <w:p w:rsidR="00A1163B" w:rsidRDefault="00A1163B" w:rsidP="00A201D9">
      <w:pPr>
        <w:pStyle w:val="ListParagraph"/>
        <w:numPr>
          <w:ilvl w:val="1"/>
          <w:numId w:val="5"/>
        </w:numPr>
        <w:ind w:left="993" w:hanging="426"/>
        <w:rPr>
          <w:lang w:val="en-US"/>
        </w:rPr>
      </w:pPr>
      <w:r>
        <w:rPr>
          <w:lang w:val="en-US"/>
        </w:rPr>
        <w:t xml:space="preserve">All necessary libraries will be downloaded </w:t>
      </w:r>
      <w:r w:rsidRPr="00CA0FD6">
        <w:rPr>
          <w:i/>
          <w:lang w:val="en-US"/>
        </w:rPr>
        <w:t>(Maven Dependencies)</w:t>
      </w:r>
    </w:p>
    <w:p w:rsidR="00A1163B" w:rsidRPr="00A201D9" w:rsidRDefault="00CA0FD6" w:rsidP="00A201D9">
      <w:pPr>
        <w:pStyle w:val="ListParagraph"/>
        <w:numPr>
          <w:ilvl w:val="1"/>
          <w:numId w:val="5"/>
        </w:numPr>
        <w:ind w:left="993" w:hanging="426"/>
        <w:rPr>
          <w:lang w:val="en-US"/>
        </w:rPr>
      </w:pPr>
      <w:r>
        <w:rPr>
          <w:lang w:val="en-US"/>
        </w:rPr>
        <w:t>The configured</w:t>
      </w:r>
      <w:r w:rsidR="00A1163B" w:rsidRPr="00A201D9">
        <w:rPr>
          <w:lang w:val="en-US"/>
        </w:rPr>
        <w:t xml:space="preserve"> WSDL files will be downloaded</w:t>
      </w:r>
      <w:r w:rsidRPr="00CA0FD6">
        <w:rPr>
          <w:i/>
          <w:lang w:val="en-US"/>
        </w:rPr>
        <w:t xml:space="preserve"> (src/main/resources)</w:t>
      </w:r>
    </w:p>
    <w:p w:rsidR="009B243B" w:rsidRPr="00C47C4A" w:rsidRDefault="00184F33" w:rsidP="00EA2ACF">
      <w:pPr>
        <w:pStyle w:val="ListParagraph"/>
        <w:ind w:left="0"/>
        <w:rPr>
          <w:rStyle w:val="SubtitleChar"/>
          <w:b/>
          <w:lang w:val="en-US"/>
        </w:rPr>
      </w:pPr>
      <w:r w:rsidRPr="00C47C4A">
        <w:rPr>
          <w:rStyle w:val="IntenseEmphasis"/>
          <w:lang w:val="en-US"/>
        </w:rPr>
        <w:lastRenderedPageBreak/>
        <w:t>Remark:</w:t>
      </w:r>
      <w:r w:rsidRPr="00C47C4A">
        <w:rPr>
          <w:sz w:val="28"/>
          <w:lang w:val="en-US"/>
        </w:rPr>
        <w:br/>
      </w:r>
      <w:r w:rsidRPr="00C47C4A">
        <w:rPr>
          <w:rStyle w:val="SubtitleChar"/>
          <w:lang w:val="en-US"/>
        </w:rPr>
        <w:t>If the hostnames are secured (https) this step will very likely fail and give the following error message:</w:t>
      </w:r>
      <w:r w:rsidR="009B243B">
        <w:rPr>
          <w:lang w:val="en-US"/>
        </w:rPr>
        <w:br/>
      </w:r>
      <w:r w:rsidRPr="00C47C4A">
        <w:rPr>
          <w:rStyle w:val="SubtitleChar"/>
          <w:b/>
          <w:lang w:val="en-US"/>
        </w:rPr>
        <w:br/>
      </w:r>
      <w:r w:rsidR="009B243B" w:rsidRPr="00C47C4A">
        <w:rPr>
          <w:rStyle w:val="SubtitleChar"/>
          <w:b/>
          <w:lang w:val="en-US"/>
        </w:rPr>
        <w:t>[ERROR] Failed to execute goal org.codehaus.mojo:wagon-maven-plugin:1.0-beta-4:download-single (download-wcf-wsdl) on project cxfclient: Error handling resource: peer not authenticated</w:t>
      </w:r>
    </w:p>
    <w:p w:rsidR="009B243B" w:rsidRDefault="009B243B" w:rsidP="009B243B">
      <w:pPr>
        <w:pStyle w:val="ListParagraph"/>
        <w:rPr>
          <w:lang w:val="en-US"/>
        </w:rPr>
      </w:pPr>
    </w:p>
    <w:p w:rsidR="00184F33" w:rsidRPr="00C47C4A" w:rsidRDefault="00184F33" w:rsidP="00EA2ACF">
      <w:pPr>
        <w:pStyle w:val="ListParagraph"/>
        <w:ind w:left="0"/>
        <w:rPr>
          <w:rStyle w:val="SubtitleChar"/>
          <w:lang w:val="en-US"/>
        </w:rPr>
      </w:pPr>
      <w:r w:rsidRPr="00C47C4A">
        <w:rPr>
          <w:rStyle w:val="SubtitleChar"/>
          <w:lang w:val="en-US"/>
        </w:rPr>
        <w:t xml:space="preserve">This is because Java needs the CA certificate to be able to access the secure host. To make this CA certificate available to the JDK, please follow the instructions in </w:t>
      </w:r>
      <w:r w:rsidRPr="00C47C4A">
        <w:rPr>
          <w:rStyle w:val="SubtitleChar"/>
          <w:b/>
          <w:lang w:val="en-US"/>
        </w:rPr>
        <w:t>troubleshoot section A</w:t>
      </w:r>
      <w:r w:rsidR="00EA2ACF" w:rsidRPr="00C47C4A">
        <w:rPr>
          <w:rStyle w:val="SubtitleChar"/>
          <w:b/>
          <w:lang w:val="en-US"/>
        </w:rPr>
        <w:t>.</w:t>
      </w:r>
      <w:r w:rsidR="00EA2ACF" w:rsidRPr="00C47C4A">
        <w:rPr>
          <w:rStyle w:val="SubtitleChar"/>
          <w:lang w:val="en-US"/>
        </w:rPr>
        <w:t xml:space="preserve"> After the installation of the CA certificates, repeat this step. </w:t>
      </w:r>
    </w:p>
    <w:p w:rsidR="00F14A2F" w:rsidRDefault="00F14A2F" w:rsidP="00F14A2F">
      <w:pPr>
        <w:pStyle w:val="Heading1"/>
        <w:numPr>
          <w:ilvl w:val="0"/>
          <w:numId w:val="18"/>
        </w:numPr>
        <w:rPr>
          <w:lang w:val="en-US"/>
        </w:rPr>
      </w:pPr>
      <w:bookmarkStart w:id="11" w:name="_Toc355083309"/>
      <w:r>
        <w:rPr>
          <w:lang w:val="en-US"/>
        </w:rPr>
        <w:t>Client Configuration</w:t>
      </w:r>
      <w:bookmarkEnd w:id="11"/>
    </w:p>
    <w:p w:rsidR="00F14A2F" w:rsidRDefault="00F14A2F" w:rsidP="00F14A2F">
      <w:pPr>
        <w:rPr>
          <w:b/>
          <w:lang w:val="en-US"/>
        </w:rPr>
      </w:pPr>
      <w:r>
        <w:rPr>
          <w:lang w:val="en-US"/>
        </w:rPr>
        <w:t xml:space="preserve">In Eclipse, open the file </w:t>
      </w:r>
      <w:r w:rsidRPr="00F14A2F">
        <w:rPr>
          <w:b/>
          <w:lang w:val="en-US"/>
        </w:rPr>
        <w:t>“src/main/resources/cxf.xml”</w:t>
      </w:r>
    </w:p>
    <w:p w:rsidR="00F14A2F" w:rsidRPr="00F14A2F" w:rsidRDefault="00F06F88" w:rsidP="00F06F88">
      <w:pPr>
        <w:pStyle w:val="Heading3"/>
        <w:numPr>
          <w:ilvl w:val="0"/>
          <w:numId w:val="24"/>
        </w:numPr>
        <w:rPr>
          <w:rStyle w:val="IntenseEmphasis"/>
        </w:rPr>
      </w:pPr>
      <w:bookmarkStart w:id="12" w:name="_Toc355083310"/>
      <w:r>
        <w:rPr>
          <w:rStyle w:val="IntenseEmphasis"/>
        </w:rPr>
        <w:t>WCF</w:t>
      </w:r>
      <w:r w:rsidR="00F14A2F" w:rsidRPr="00F14A2F">
        <w:rPr>
          <w:rStyle w:val="IntenseEmphasis"/>
        </w:rPr>
        <w:t xml:space="preserve"> Client</w:t>
      </w:r>
      <w:r>
        <w:rPr>
          <w:rStyle w:val="IntenseEmphasis"/>
        </w:rPr>
        <w:t xml:space="preserve"> Configuration</w:t>
      </w:r>
      <w:bookmarkEnd w:id="12"/>
    </w:p>
    <w:p w:rsidR="00F14A2F" w:rsidRDefault="00F14A2F" w:rsidP="00F14A2F">
      <w:pPr>
        <w:rPr>
          <w:lang w:val="en-US"/>
        </w:rPr>
      </w:pPr>
      <w:r w:rsidRPr="00F14A2F">
        <w:rPr>
          <w:lang w:val="en-US"/>
        </w:rPr>
        <w:t xml:space="preserve">Look for the </w:t>
      </w:r>
      <w:r w:rsidRPr="00F14A2F">
        <w:rPr>
          <w:b/>
          <w:lang w:val="en-US"/>
        </w:rPr>
        <w:t>&lt;jaxws:client&gt;</w:t>
      </w:r>
      <w:r w:rsidRPr="00F14A2F">
        <w:rPr>
          <w:lang w:val="en-US"/>
        </w:rPr>
        <w:t xml:space="preserve"> tag</w:t>
      </w:r>
      <w:r>
        <w:rPr>
          <w:lang w:val="en-US"/>
        </w:rPr>
        <w:t xml:space="preserve"> and c</w:t>
      </w:r>
      <w:r w:rsidRPr="00F14A2F">
        <w:rPr>
          <w:lang w:val="en-US"/>
        </w:rPr>
        <w:t>omplete the “name” attribute</w:t>
      </w:r>
      <w:r>
        <w:rPr>
          <w:lang w:val="en-US"/>
        </w:rPr>
        <w:t xml:space="preserve"> with</w:t>
      </w:r>
      <w:r w:rsidR="00F06F88">
        <w:rPr>
          <w:lang w:val="en-US"/>
        </w:rPr>
        <w:t>:</w:t>
      </w:r>
    </w:p>
    <w:p w:rsidR="00F14A2F" w:rsidRPr="00F14A2F" w:rsidRDefault="00F14A2F" w:rsidP="00F14A2F">
      <w:pPr>
        <w:rPr>
          <w:lang w:val="en-US"/>
        </w:rPr>
      </w:pPr>
      <w:r w:rsidRPr="00F14A2F">
        <w:rPr>
          <w:b/>
          <w:lang w:val="en-US"/>
        </w:rPr>
        <w:t>{</w:t>
      </w:r>
      <w:r w:rsidRPr="00F14A2F">
        <w:rPr>
          <w:b/>
          <w:color w:val="E36C0A" w:themeColor="accent6" w:themeShade="BF"/>
          <w:lang w:val="en-US"/>
        </w:rPr>
        <w:t>&lt;TARGET_NAMESPACE&gt;</w:t>
      </w:r>
      <w:r w:rsidRPr="00F14A2F">
        <w:rPr>
          <w:b/>
          <w:lang w:val="en-US"/>
        </w:rPr>
        <w:t>}</w:t>
      </w:r>
      <w:r w:rsidRPr="00F14A2F">
        <w:rPr>
          <w:b/>
          <w:color w:val="E36C0A" w:themeColor="accent6" w:themeShade="BF"/>
          <w:lang w:val="en-US"/>
        </w:rPr>
        <w:t>&lt;TARGET_PORT&gt;</w:t>
      </w:r>
      <w:r>
        <w:rPr>
          <w:lang w:val="en-US"/>
        </w:rPr>
        <w:br/>
      </w:r>
      <w:r w:rsidRPr="00F14A2F">
        <w:rPr>
          <w:lang w:val="en-US"/>
        </w:rPr>
        <w:t>Eg.</w:t>
      </w:r>
      <w:r>
        <w:rPr>
          <w:lang w:val="en-US"/>
        </w:rPr>
        <w:t xml:space="preserve"> </w:t>
      </w:r>
      <w:r w:rsidRPr="00F14A2F">
        <w:rPr>
          <w:lang w:val="en-US"/>
        </w:rPr>
        <w:t xml:space="preserve"> {http://tempuri.org/}CustomBinding_Application1</w:t>
      </w:r>
    </w:p>
    <w:p w:rsidR="00F14A2F" w:rsidRPr="00215D3A" w:rsidRDefault="00F06F88" w:rsidP="00F14A2F">
      <w:pPr>
        <w:rPr>
          <w:b/>
          <w:i/>
          <w:color w:val="548DD4" w:themeColor="text2" w:themeTint="99"/>
          <w:lang w:val="en-US"/>
        </w:rPr>
      </w:pPr>
      <w:r w:rsidRPr="00215D3A">
        <w:rPr>
          <w:b/>
          <w:i/>
          <w:color w:val="548DD4" w:themeColor="text2" w:themeTint="99"/>
          <w:lang w:val="en-US"/>
        </w:rPr>
        <w:t>Remark:</w:t>
      </w:r>
      <w:r w:rsidRPr="00215D3A">
        <w:rPr>
          <w:b/>
          <w:i/>
          <w:color w:val="548DD4" w:themeColor="text2" w:themeTint="99"/>
          <w:lang w:val="en-US"/>
        </w:rPr>
        <w:br/>
      </w:r>
      <w:r w:rsidR="00F14A2F" w:rsidRPr="00215D3A">
        <w:rPr>
          <w:i/>
          <w:color w:val="548DD4" w:themeColor="text2" w:themeTint="99"/>
          <w:lang w:val="en-US"/>
        </w:rPr>
        <w:t xml:space="preserve">This information can be found in the WCF webservice WSDL file: </w:t>
      </w:r>
      <w:r w:rsidRPr="00215D3A">
        <w:rPr>
          <w:b/>
          <w:i/>
          <w:color w:val="548DD4" w:themeColor="text2" w:themeTint="99"/>
          <w:lang w:val="en-US"/>
        </w:rPr>
        <w:t>&lt;DIR_CLIENT&gt;/</w:t>
      </w:r>
      <w:r w:rsidR="00F14A2F" w:rsidRPr="00215D3A">
        <w:rPr>
          <w:b/>
          <w:i/>
          <w:color w:val="548DD4" w:themeColor="text2" w:themeTint="99"/>
          <w:lang w:val="en-US"/>
        </w:rPr>
        <w:t>src/main/resources/wsdl/service.wsdl</w:t>
      </w:r>
      <w:r w:rsidR="00A909B9">
        <w:rPr>
          <w:b/>
          <w:i/>
          <w:color w:val="548DD4" w:themeColor="text2" w:themeTint="99"/>
          <w:lang w:val="en-US"/>
        </w:rPr>
        <w:br/>
      </w:r>
    </w:p>
    <w:p w:rsidR="00F06F88" w:rsidRPr="00F14A2F" w:rsidRDefault="00F06F88" w:rsidP="00F06F88">
      <w:pPr>
        <w:pStyle w:val="Heading3"/>
        <w:numPr>
          <w:ilvl w:val="0"/>
          <w:numId w:val="24"/>
        </w:numPr>
        <w:rPr>
          <w:rStyle w:val="IntenseEmphasis"/>
        </w:rPr>
      </w:pPr>
      <w:bookmarkStart w:id="13" w:name="_Toc355083311"/>
      <w:r>
        <w:rPr>
          <w:rStyle w:val="IntenseEmphasis"/>
        </w:rPr>
        <w:t>STS</w:t>
      </w:r>
      <w:r w:rsidRPr="00F14A2F">
        <w:rPr>
          <w:rStyle w:val="IntenseEmphasis"/>
        </w:rPr>
        <w:t xml:space="preserve"> Client</w:t>
      </w:r>
      <w:r w:rsidRPr="00F06F88">
        <w:rPr>
          <w:rStyle w:val="IntenseEmphasis"/>
        </w:rPr>
        <w:t xml:space="preserve"> </w:t>
      </w:r>
      <w:r>
        <w:rPr>
          <w:rStyle w:val="IntenseEmphasis"/>
        </w:rPr>
        <w:t>Configuration</w:t>
      </w:r>
      <w:bookmarkEnd w:id="13"/>
    </w:p>
    <w:p w:rsidR="00F06F88" w:rsidRPr="00F06F88" w:rsidRDefault="00F06F88" w:rsidP="00F06F88">
      <w:pPr>
        <w:rPr>
          <w:lang w:val="en-US"/>
        </w:rPr>
      </w:pPr>
      <w:r w:rsidRPr="00F06F88">
        <w:rPr>
          <w:lang w:val="en-US"/>
        </w:rPr>
        <w:t xml:space="preserve">Look for the </w:t>
      </w:r>
      <w:r w:rsidRPr="00F06F88">
        <w:rPr>
          <w:b/>
          <w:lang w:val="en-US"/>
        </w:rPr>
        <w:t>&lt;</w:t>
      </w:r>
      <w:r>
        <w:rPr>
          <w:b/>
          <w:lang w:val="en-US"/>
        </w:rPr>
        <w:t>bean id=”stsClient”</w:t>
      </w:r>
      <w:r w:rsidRPr="00F06F88">
        <w:rPr>
          <w:b/>
          <w:lang w:val="en-US"/>
        </w:rPr>
        <w:t>&gt;</w:t>
      </w:r>
      <w:r w:rsidRPr="00F06F88">
        <w:rPr>
          <w:lang w:val="en-US"/>
        </w:rPr>
        <w:t xml:space="preserve"> tag and complete the “</w:t>
      </w:r>
      <w:r w:rsidRPr="00F06F88">
        <w:rPr>
          <w:b/>
          <w:lang w:val="en-US"/>
        </w:rPr>
        <w:t>value</w:t>
      </w:r>
      <w:r w:rsidRPr="00F06F88">
        <w:rPr>
          <w:lang w:val="en-US"/>
        </w:rPr>
        <w:t>” attribute</w:t>
      </w:r>
      <w:r>
        <w:rPr>
          <w:lang w:val="en-US"/>
        </w:rPr>
        <w:t>s</w:t>
      </w:r>
      <w:r w:rsidRPr="00F06F88">
        <w:rPr>
          <w:lang w:val="en-US"/>
        </w:rPr>
        <w:t xml:space="preserve"> </w:t>
      </w:r>
      <w:r>
        <w:rPr>
          <w:lang w:val="en-US"/>
        </w:rPr>
        <w:t>for:</w:t>
      </w:r>
    </w:p>
    <w:p w:rsidR="00F14A2F" w:rsidRPr="00F14A2F" w:rsidRDefault="00F14A2F" w:rsidP="00F06F88">
      <w:pPr>
        <w:ind w:left="708"/>
        <w:rPr>
          <w:lang w:val="en-US"/>
        </w:rPr>
      </w:pPr>
      <w:r w:rsidRPr="00F14A2F">
        <w:rPr>
          <w:lang w:val="en-US"/>
        </w:rPr>
        <w:t>serviceName</w:t>
      </w:r>
      <w:r w:rsidRPr="00F14A2F">
        <w:rPr>
          <w:lang w:val="en-US"/>
        </w:rPr>
        <w:tab/>
      </w:r>
      <w:r w:rsidRPr="00F14A2F">
        <w:rPr>
          <w:lang w:val="en-US"/>
        </w:rPr>
        <w:tab/>
      </w:r>
      <w:r w:rsidRPr="00F14A2F">
        <w:rPr>
          <w:lang w:val="en-US"/>
        </w:rPr>
        <w:tab/>
      </w:r>
      <w:r w:rsidR="00F60EA8" w:rsidRPr="00F14A2F">
        <w:rPr>
          <w:b/>
          <w:lang w:val="en-US"/>
        </w:rPr>
        <w:t>{</w:t>
      </w:r>
      <w:r w:rsidR="00F60EA8" w:rsidRPr="00F14A2F">
        <w:rPr>
          <w:b/>
          <w:color w:val="E36C0A" w:themeColor="accent6" w:themeShade="BF"/>
          <w:lang w:val="en-US"/>
        </w:rPr>
        <w:t>&lt;TARGET_NAMESPACE&gt;</w:t>
      </w:r>
      <w:r w:rsidR="00F60EA8" w:rsidRPr="00F14A2F">
        <w:rPr>
          <w:b/>
          <w:lang w:val="en-US"/>
        </w:rPr>
        <w:t>}</w:t>
      </w:r>
      <w:r w:rsidR="00F60EA8" w:rsidRPr="00F14A2F">
        <w:rPr>
          <w:b/>
          <w:color w:val="E36C0A" w:themeColor="accent6" w:themeShade="BF"/>
          <w:lang w:val="en-US"/>
        </w:rPr>
        <w:t>&lt;</w:t>
      </w:r>
      <w:r w:rsidR="00F60EA8">
        <w:rPr>
          <w:b/>
          <w:color w:val="E36C0A" w:themeColor="accent6" w:themeShade="BF"/>
          <w:lang w:val="en-US"/>
        </w:rPr>
        <w:t>SERVICE</w:t>
      </w:r>
      <w:r w:rsidR="00F60EA8" w:rsidRPr="00F14A2F">
        <w:rPr>
          <w:b/>
          <w:color w:val="E36C0A" w:themeColor="accent6" w:themeShade="BF"/>
          <w:lang w:val="en-US"/>
        </w:rPr>
        <w:t>&gt;</w:t>
      </w:r>
      <w:r w:rsidR="00F60EA8">
        <w:rPr>
          <w:lang w:val="en-US"/>
        </w:rPr>
        <w:br/>
      </w:r>
      <w:r w:rsidRPr="00F14A2F">
        <w:rPr>
          <w:lang w:val="en-US"/>
        </w:rPr>
        <w:t>endpointName</w:t>
      </w:r>
      <w:r w:rsidRPr="00F14A2F">
        <w:rPr>
          <w:lang w:val="en-US"/>
        </w:rPr>
        <w:tab/>
      </w:r>
      <w:r w:rsidRPr="00F14A2F">
        <w:rPr>
          <w:lang w:val="en-US"/>
        </w:rPr>
        <w:tab/>
      </w:r>
      <w:r w:rsidR="00F60EA8" w:rsidRPr="00F14A2F">
        <w:rPr>
          <w:b/>
          <w:lang w:val="en-US"/>
        </w:rPr>
        <w:t>{</w:t>
      </w:r>
      <w:r w:rsidR="00F60EA8" w:rsidRPr="00F14A2F">
        <w:rPr>
          <w:b/>
          <w:color w:val="E36C0A" w:themeColor="accent6" w:themeShade="BF"/>
          <w:lang w:val="en-US"/>
        </w:rPr>
        <w:t>&lt;TARGET_NAMESPACE&gt;</w:t>
      </w:r>
      <w:r w:rsidR="00F60EA8" w:rsidRPr="00F14A2F">
        <w:rPr>
          <w:b/>
          <w:lang w:val="en-US"/>
        </w:rPr>
        <w:t>}</w:t>
      </w:r>
      <w:r w:rsidR="00F60EA8" w:rsidRPr="00F14A2F">
        <w:rPr>
          <w:b/>
          <w:color w:val="E36C0A" w:themeColor="accent6" w:themeShade="BF"/>
          <w:lang w:val="en-US"/>
        </w:rPr>
        <w:t>&lt;PORT&gt;</w:t>
      </w:r>
      <w:r w:rsidR="00F60EA8">
        <w:rPr>
          <w:lang w:val="en-US"/>
        </w:rPr>
        <w:br/>
      </w:r>
      <w:r w:rsidR="00F06F88" w:rsidRPr="00F14A2F">
        <w:rPr>
          <w:lang w:val="en-US"/>
        </w:rPr>
        <w:t>ws-security.username</w:t>
      </w:r>
      <w:r w:rsidR="00F06F88" w:rsidRPr="00F14A2F">
        <w:rPr>
          <w:lang w:val="en-US"/>
        </w:rPr>
        <w:tab/>
      </w:r>
      <w:r w:rsidR="00F60EA8" w:rsidRPr="00F60EA8">
        <w:rPr>
          <w:b/>
          <w:color w:val="E36C0A" w:themeColor="accent6" w:themeShade="BF"/>
          <w:lang w:val="en-US"/>
        </w:rPr>
        <w:t>&lt;USERNAME&gt;</w:t>
      </w:r>
      <w:r w:rsidR="00F06F88">
        <w:rPr>
          <w:lang w:val="en-US"/>
        </w:rPr>
        <w:br/>
      </w:r>
      <w:r w:rsidR="00F06F88" w:rsidRPr="00F14A2F">
        <w:rPr>
          <w:lang w:val="en-US"/>
        </w:rPr>
        <w:t>ws-security.password</w:t>
      </w:r>
      <w:r w:rsidR="00F06F88" w:rsidRPr="00F14A2F">
        <w:rPr>
          <w:lang w:val="en-US"/>
        </w:rPr>
        <w:tab/>
      </w:r>
      <w:r w:rsidR="00F06F88" w:rsidRPr="00F14A2F">
        <w:rPr>
          <w:lang w:val="en-US"/>
        </w:rPr>
        <w:tab/>
      </w:r>
      <w:r w:rsidR="00F60EA8" w:rsidRPr="00F60EA8">
        <w:rPr>
          <w:b/>
          <w:color w:val="E36C0A" w:themeColor="accent6" w:themeShade="BF"/>
          <w:lang w:val="en-US"/>
        </w:rPr>
        <w:t>&lt;PASSWORD&gt;</w:t>
      </w:r>
    </w:p>
    <w:p w:rsidR="00F14A2F" w:rsidRPr="00F06F88" w:rsidRDefault="00F06F88" w:rsidP="00F14A2F">
      <w:pPr>
        <w:rPr>
          <w:i/>
          <w:lang w:val="en-US"/>
        </w:rPr>
      </w:pPr>
      <w:r w:rsidRPr="00F06F88">
        <w:rPr>
          <w:i/>
          <w:lang w:val="en-US"/>
        </w:rPr>
        <w:t>Example:</w:t>
      </w:r>
    </w:p>
    <w:p w:rsidR="00F06F88" w:rsidRDefault="00F14A2F" w:rsidP="00F06F88">
      <w:pPr>
        <w:ind w:left="3540" w:hanging="2832"/>
        <w:rPr>
          <w:i/>
          <w:lang w:val="en-US"/>
        </w:rPr>
      </w:pPr>
      <w:r w:rsidRPr="00F06F88">
        <w:rPr>
          <w:i/>
          <w:lang w:val="en-US"/>
        </w:rPr>
        <w:t>serviceName</w:t>
      </w:r>
      <w:r w:rsidR="00F06F88">
        <w:rPr>
          <w:i/>
          <w:lang w:val="en-US"/>
        </w:rPr>
        <w:tab/>
      </w:r>
      <w:r w:rsidRPr="00F06F88">
        <w:rPr>
          <w:i/>
          <w:lang w:val="en-US"/>
        </w:rPr>
        <w:t>{http://schemas.microsoft.com/ws/2008/06/ide</w:t>
      </w:r>
      <w:r w:rsidR="00F06F88">
        <w:rPr>
          <w:i/>
          <w:lang w:val="en-US"/>
        </w:rPr>
        <w:t xml:space="preserve"> </w:t>
      </w:r>
      <w:r w:rsidRPr="00F06F88">
        <w:rPr>
          <w:i/>
          <w:lang w:val="en-US"/>
        </w:rPr>
        <w:t>ntity/securitytokenservice}SecurityTokenService</w:t>
      </w:r>
    </w:p>
    <w:p w:rsidR="00F14A2F" w:rsidRPr="00F06F88" w:rsidRDefault="00F14A2F" w:rsidP="00F06F88">
      <w:pPr>
        <w:ind w:left="3540" w:hanging="2832"/>
        <w:rPr>
          <w:i/>
          <w:lang w:val="en-US"/>
        </w:rPr>
      </w:pPr>
      <w:r w:rsidRPr="00F06F88">
        <w:rPr>
          <w:i/>
          <w:lang w:val="en-US"/>
        </w:rPr>
        <w:t>endpointName</w:t>
      </w:r>
      <w:r w:rsidR="00F06F88">
        <w:rPr>
          <w:i/>
          <w:lang w:val="en-US"/>
        </w:rPr>
        <w:tab/>
      </w:r>
      <w:r w:rsidRPr="00F06F88">
        <w:rPr>
          <w:i/>
          <w:lang w:val="en-US"/>
        </w:rPr>
        <w:t>{http://schemas.microsoft.com/ws/2008/06/ide</w:t>
      </w:r>
      <w:r w:rsidR="00F06F88">
        <w:rPr>
          <w:i/>
          <w:lang w:val="en-US"/>
        </w:rPr>
        <w:br/>
      </w:r>
      <w:r w:rsidRPr="00F06F88">
        <w:rPr>
          <w:i/>
          <w:lang w:val="en-US"/>
        </w:rPr>
        <w:t>ntity/securitytokenservice}UserNameWSTrust</w:t>
      </w:r>
      <w:r w:rsidR="00F06F88">
        <w:rPr>
          <w:i/>
          <w:lang w:val="en-US"/>
        </w:rPr>
        <w:br/>
      </w:r>
      <w:r w:rsidRPr="00F06F88">
        <w:rPr>
          <w:i/>
          <w:lang w:val="en-US"/>
        </w:rPr>
        <w:t>Binding_IWSTrust13Async</w:t>
      </w:r>
    </w:p>
    <w:p w:rsidR="00163E3F" w:rsidRPr="00163E3F" w:rsidRDefault="00F06F88" w:rsidP="00163E3F">
      <w:pPr>
        <w:rPr>
          <w:i/>
          <w:color w:val="548DD4" w:themeColor="text2" w:themeTint="99"/>
          <w:lang w:val="en-US"/>
        </w:rPr>
      </w:pPr>
      <w:r w:rsidRPr="003D621A">
        <w:rPr>
          <w:b/>
          <w:i/>
          <w:color w:val="548DD4" w:themeColor="text2" w:themeTint="99"/>
          <w:lang w:val="en-US"/>
        </w:rPr>
        <w:lastRenderedPageBreak/>
        <w:t>Remark</w:t>
      </w:r>
      <w:r w:rsidR="0092425D">
        <w:rPr>
          <w:b/>
          <w:i/>
          <w:color w:val="548DD4" w:themeColor="text2" w:themeTint="99"/>
          <w:lang w:val="en-US"/>
        </w:rPr>
        <w:t xml:space="preserve"> I</w:t>
      </w:r>
      <w:r w:rsidRPr="003D621A">
        <w:rPr>
          <w:b/>
          <w:i/>
          <w:color w:val="548DD4" w:themeColor="text2" w:themeTint="99"/>
          <w:lang w:val="en-US"/>
        </w:rPr>
        <w:t>:</w:t>
      </w:r>
      <w:r w:rsidRPr="003D621A">
        <w:rPr>
          <w:b/>
          <w:i/>
          <w:color w:val="548DD4" w:themeColor="text2" w:themeTint="99"/>
          <w:lang w:val="en-US"/>
        </w:rPr>
        <w:br/>
      </w:r>
      <w:r w:rsidRPr="003D621A">
        <w:rPr>
          <w:i/>
          <w:color w:val="548DD4" w:themeColor="text2" w:themeTint="99"/>
          <w:lang w:val="en-US"/>
        </w:rPr>
        <w:t xml:space="preserve">This information can be found in the WCF webservice WSDL file: </w:t>
      </w:r>
      <w:r w:rsidRPr="003D621A">
        <w:rPr>
          <w:b/>
          <w:i/>
          <w:color w:val="548DD4" w:themeColor="text2" w:themeTint="99"/>
          <w:lang w:val="en-US"/>
        </w:rPr>
        <w:t>&lt;DIR_CLIENT&gt;/src/main/resources/wsdl/trust.wsdl</w:t>
      </w:r>
      <w:r w:rsidR="00163E3F">
        <w:rPr>
          <w:b/>
          <w:i/>
          <w:color w:val="548DD4" w:themeColor="text2" w:themeTint="99"/>
          <w:lang w:val="en-US"/>
        </w:rPr>
        <w:br/>
      </w:r>
      <w:r w:rsidR="00163E3F">
        <w:rPr>
          <w:b/>
          <w:i/>
          <w:color w:val="548DD4" w:themeColor="text2" w:themeTint="99"/>
          <w:lang w:val="en-US"/>
        </w:rPr>
        <w:br/>
      </w:r>
      <w:r w:rsidR="00F849B0" w:rsidRPr="00F849B0">
        <w:rPr>
          <w:i/>
          <w:color w:val="548DD4" w:themeColor="text2" w:themeTint="99"/>
          <w:lang w:val="en-US"/>
        </w:rPr>
        <w:sym w:font="Wingdings" w:char="F0E8"/>
      </w:r>
      <w:r w:rsidR="00F849B0">
        <w:rPr>
          <w:i/>
          <w:color w:val="548DD4" w:themeColor="text2" w:themeTint="99"/>
          <w:lang w:val="en-US"/>
        </w:rPr>
        <w:t xml:space="preserve"> </w:t>
      </w:r>
      <w:r w:rsidR="00163E3F" w:rsidRPr="00163E3F">
        <w:rPr>
          <w:i/>
          <w:color w:val="548DD4" w:themeColor="text2" w:themeTint="99"/>
          <w:lang w:val="en-US"/>
        </w:rPr>
        <w:t>To find the portname for an “</w:t>
      </w:r>
      <w:r w:rsidR="00163E3F" w:rsidRPr="008D36D2">
        <w:rPr>
          <w:b/>
          <w:i/>
          <w:color w:val="548DD4" w:themeColor="text2" w:themeTint="99"/>
          <w:lang w:val="en-US"/>
        </w:rPr>
        <w:t>infoShareSTS</w:t>
      </w:r>
      <w:r w:rsidR="00163E3F" w:rsidRPr="00163E3F">
        <w:rPr>
          <w:i/>
          <w:color w:val="548DD4" w:themeColor="text2" w:themeTint="99"/>
          <w:lang w:val="en-US"/>
        </w:rPr>
        <w:t>”, search for the value “/mixed/username”</w:t>
      </w:r>
      <w:r w:rsidR="001502CE">
        <w:rPr>
          <w:i/>
          <w:color w:val="548DD4" w:themeColor="text2" w:themeTint="99"/>
          <w:lang w:val="en-US"/>
        </w:rPr>
        <w:t>:</w:t>
      </w:r>
    </w:p>
    <w:tbl>
      <w:tblPr>
        <w:tblStyle w:val="LightShading-Accent11"/>
        <w:tblW w:w="0" w:type="auto"/>
        <w:tblLook w:val="04A0"/>
      </w:tblPr>
      <w:tblGrid>
        <w:gridCol w:w="9212"/>
      </w:tblGrid>
      <w:tr w:rsidR="00163E3F" w:rsidRPr="0040083C" w:rsidTr="008D36D2">
        <w:trPr>
          <w:cnfStyle w:val="100000000000"/>
        </w:trPr>
        <w:tc>
          <w:tcPr>
            <w:cnfStyle w:val="001000000000"/>
            <w:tcW w:w="9212" w:type="dxa"/>
          </w:tcPr>
          <w:p w:rsidR="00163E3F" w:rsidRPr="00163E3F" w:rsidRDefault="00163E3F" w:rsidP="005D014D">
            <w:pPr>
              <w:rPr>
                <w:rFonts w:ascii="Courier New" w:hAnsi="Courier New" w:cs="Courier New"/>
                <w:i/>
                <w:color w:val="548DD4" w:themeColor="text2" w:themeTint="99"/>
                <w:lang w:val="en-US"/>
              </w:rPr>
            </w:pPr>
            <w:r w:rsidRPr="00163E3F">
              <w:rPr>
                <w:rFonts w:ascii="Courier New" w:hAnsi="Courier New" w:cs="Courier New"/>
                <w:b w:val="0"/>
                <w:i/>
                <w:color w:val="548DD4" w:themeColor="text2" w:themeTint="99"/>
                <w:lang w:val="en-US"/>
              </w:rPr>
              <w:t>&lt;wsdl:</w:t>
            </w:r>
            <w:r w:rsidRPr="008D36D2">
              <w:rPr>
                <w:rFonts w:ascii="Courier New" w:hAnsi="Courier New" w:cs="Courier New"/>
                <w:i/>
                <w:color w:val="548DD4" w:themeColor="text2" w:themeTint="99"/>
                <w:lang w:val="en-US"/>
              </w:rPr>
              <w:t>port</w:t>
            </w:r>
            <w:r w:rsidRPr="00163E3F">
              <w:rPr>
                <w:rFonts w:ascii="Courier New" w:hAnsi="Courier New" w:cs="Courier New"/>
                <w:b w:val="0"/>
                <w:i/>
                <w:color w:val="548DD4" w:themeColor="text2" w:themeTint="99"/>
                <w:lang w:val="en-US"/>
              </w:rPr>
              <w:t xml:space="preserve"> name="</w:t>
            </w:r>
            <w:r w:rsidRPr="008D36D2">
              <w:rPr>
                <w:rFonts w:ascii="Courier New" w:hAnsi="Courier New" w:cs="Courier New"/>
                <w:i/>
                <w:color w:val="76923C" w:themeColor="accent3" w:themeShade="BF"/>
                <w:lang w:val="en-US"/>
              </w:rPr>
              <w:t>UserNameWSTrustBinding_IWSTrust13Sync</w:t>
            </w:r>
            <w:r w:rsidRPr="00163E3F">
              <w:rPr>
                <w:rFonts w:ascii="Courier New" w:hAnsi="Courier New" w:cs="Courier New"/>
                <w:b w:val="0"/>
                <w:i/>
                <w:color w:val="548DD4" w:themeColor="text2" w:themeTint="99"/>
                <w:lang w:val="en-US"/>
              </w:rPr>
              <w:t>"</w:t>
            </w:r>
            <w:r>
              <w:rPr>
                <w:rFonts w:ascii="Courier New" w:hAnsi="Courier New" w:cs="Courier New"/>
                <w:b w:val="0"/>
                <w:i/>
                <w:color w:val="548DD4" w:themeColor="text2" w:themeTint="99"/>
                <w:lang w:val="en-US"/>
              </w:rPr>
              <w:br/>
              <w:t xml:space="preserve">           </w:t>
            </w:r>
            <w:r w:rsidRPr="00163E3F">
              <w:rPr>
                <w:rFonts w:ascii="Courier New" w:hAnsi="Courier New" w:cs="Courier New"/>
                <w:b w:val="0"/>
                <w:i/>
                <w:color w:val="548DD4" w:themeColor="text2" w:themeTint="99"/>
                <w:lang w:val="en-US"/>
              </w:rPr>
              <w:t>binding="i0:UserNameWSTrustBinding_IWSTrust13Sync"&gt;</w:t>
            </w:r>
            <w:r>
              <w:rPr>
                <w:rFonts w:ascii="Courier New" w:hAnsi="Courier New" w:cs="Courier New"/>
                <w:b w:val="0"/>
                <w:i/>
                <w:color w:val="548DD4" w:themeColor="text2" w:themeTint="99"/>
                <w:lang w:val="en-US"/>
              </w:rPr>
              <w:br/>
            </w:r>
            <w:r w:rsidR="008D36D2">
              <w:rPr>
                <w:rFonts w:ascii="Courier New" w:hAnsi="Courier New" w:cs="Courier New"/>
                <w:b w:val="0"/>
                <w:i/>
                <w:color w:val="548DD4" w:themeColor="text2" w:themeTint="99"/>
                <w:lang w:val="en-US"/>
              </w:rPr>
              <w:t xml:space="preserve">    </w:t>
            </w:r>
            <w:r w:rsidRPr="00163E3F">
              <w:rPr>
                <w:rFonts w:ascii="Courier New" w:hAnsi="Courier New" w:cs="Courier New"/>
                <w:b w:val="0"/>
                <w:i/>
                <w:color w:val="548DD4" w:themeColor="text2" w:themeTint="99"/>
                <w:lang w:val="en-US"/>
              </w:rPr>
              <w:t>&lt;soap12:address</w:t>
            </w:r>
            <w:r>
              <w:rPr>
                <w:rFonts w:ascii="Courier New" w:hAnsi="Courier New" w:cs="Courier New"/>
                <w:b w:val="0"/>
                <w:i/>
                <w:color w:val="548DD4" w:themeColor="text2" w:themeTint="99"/>
                <w:lang w:val="en-US"/>
              </w:rPr>
              <w:t xml:space="preserve"> </w:t>
            </w:r>
            <w:r w:rsidRPr="00163E3F">
              <w:rPr>
                <w:rFonts w:ascii="Courier New" w:hAnsi="Courier New" w:cs="Courier New"/>
                <w:b w:val="0"/>
                <w:i/>
                <w:color w:val="548DD4" w:themeColor="text2" w:themeTint="99"/>
                <w:lang w:val="en-US"/>
              </w:rPr>
              <w:t>location="</w:t>
            </w:r>
            <w:r w:rsidRPr="008D36D2">
              <w:rPr>
                <w:rFonts w:ascii="Courier New" w:hAnsi="Courier New" w:cs="Courier New"/>
                <w:b w:val="0"/>
                <w:i/>
                <w:color w:val="76923C" w:themeColor="accent3" w:themeShade="BF"/>
                <w:lang w:val="en-US"/>
              </w:rPr>
              <w:t>https://host/InfoShareSTS/</w:t>
            </w:r>
            <w:r w:rsidRPr="008D36D2">
              <w:rPr>
                <w:rFonts w:ascii="Courier New" w:hAnsi="Courier New" w:cs="Courier New"/>
                <w:b w:val="0"/>
                <w:i/>
                <w:color w:val="76923C" w:themeColor="accent3" w:themeShade="BF"/>
                <w:lang w:val="en-US"/>
              </w:rPr>
              <w:br/>
              <w:t xml:space="preserve">    </w:t>
            </w:r>
            <w:r w:rsidR="008D36D2">
              <w:rPr>
                <w:rFonts w:ascii="Courier New" w:hAnsi="Courier New" w:cs="Courier New"/>
                <w:b w:val="0"/>
                <w:i/>
                <w:color w:val="76923C" w:themeColor="accent3" w:themeShade="BF"/>
                <w:lang w:val="en-US"/>
              </w:rPr>
              <w:t xml:space="preserve"> </w:t>
            </w:r>
            <w:r w:rsidRPr="008D36D2">
              <w:rPr>
                <w:rFonts w:ascii="Courier New" w:hAnsi="Courier New" w:cs="Courier New"/>
                <w:b w:val="0"/>
                <w:i/>
                <w:color w:val="76923C" w:themeColor="accent3" w:themeShade="BF"/>
                <w:lang w:val="en-US"/>
              </w:rPr>
              <w:t xml:space="preserve">                         issue/wstrust/</w:t>
            </w:r>
            <w:r w:rsidRPr="005D014D">
              <w:rPr>
                <w:rFonts w:ascii="Courier New" w:hAnsi="Courier New" w:cs="Courier New"/>
                <w:i/>
                <w:color w:val="76923C" w:themeColor="accent3" w:themeShade="BF"/>
                <w:u w:val="single"/>
                <w:lang w:val="en-US"/>
              </w:rPr>
              <w:t>mixed/username</w:t>
            </w:r>
            <w:r w:rsidRPr="00163E3F">
              <w:rPr>
                <w:rFonts w:ascii="Courier New" w:hAnsi="Courier New" w:cs="Courier New"/>
                <w:i/>
                <w:color w:val="548DD4" w:themeColor="text2" w:themeTint="99"/>
                <w:lang w:val="en-US"/>
              </w:rPr>
              <w:t>"/&gt;</w:t>
            </w:r>
            <w:r w:rsidRPr="00163E3F">
              <w:rPr>
                <w:rFonts w:ascii="Courier New" w:hAnsi="Courier New" w:cs="Courier New"/>
                <w:i/>
                <w:color w:val="548DD4" w:themeColor="text2" w:themeTint="99"/>
                <w:lang w:val="en-US"/>
              </w:rPr>
              <w:br/>
            </w:r>
            <w:r>
              <w:rPr>
                <w:rFonts w:ascii="Courier New" w:hAnsi="Courier New" w:cs="Courier New"/>
                <w:b w:val="0"/>
                <w:i/>
                <w:color w:val="548DD4" w:themeColor="text2" w:themeTint="99"/>
                <w:lang w:val="en-US"/>
              </w:rPr>
              <w:t xml:space="preserve">    </w:t>
            </w:r>
            <w:r w:rsidRPr="00163E3F">
              <w:rPr>
                <w:rFonts w:ascii="Courier New" w:hAnsi="Courier New" w:cs="Courier New"/>
                <w:b w:val="0"/>
                <w:i/>
                <w:color w:val="548DD4" w:themeColor="text2" w:themeTint="99"/>
                <w:lang w:val="en-US"/>
              </w:rPr>
              <w:t>&lt;wsa10:EndpointReference&gt;</w:t>
            </w:r>
            <w:r w:rsidRPr="00163E3F">
              <w:rPr>
                <w:rFonts w:ascii="Courier New" w:hAnsi="Courier New" w:cs="Courier New"/>
                <w:i/>
                <w:color w:val="548DD4" w:themeColor="text2" w:themeTint="99"/>
                <w:lang w:val="en-US"/>
              </w:rPr>
              <w:br/>
            </w:r>
            <w:r>
              <w:rPr>
                <w:rFonts w:ascii="Courier New" w:hAnsi="Courier New" w:cs="Courier New"/>
                <w:b w:val="0"/>
                <w:i/>
                <w:color w:val="548DD4" w:themeColor="text2" w:themeTint="99"/>
                <w:lang w:val="en-US"/>
              </w:rPr>
              <w:t xml:space="preserve">    </w:t>
            </w:r>
            <w:r w:rsidR="008D36D2">
              <w:rPr>
                <w:rFonts w:ascii="Courier New" w:hAnsi="Courier New" w:cs="Courier New"/>
                <w:b w:val="0"/>
                <w:i/>
                <w:color w:val="548DD4" w:themeColor="text2" w:themeTint="99"/>
                <w:lang w:val="en-US"/>
              </w:rPr>
              <w:t xml:space="preserve">    </w:t>
            </w:r>
            <w:r w:rsidRPr="00163E3F">
              <w:rPr>
                <w:rFonts w:ascii="Courier New" w:hAnsi="Courier New" w:cs="Courier New"/>
                <w:b w:val="0"/>
                <w:i/>
                <w:color w:val="548DD4" w:themeColor="text2" w:themeTint="99"/>
                <w:lang w:val="en-US"/>
              </w:rPr>
              <w:t>&lt;wsa10:Address&gt;</w:t>
            </w:r>
            <w:r w:rsidR="005D014D">
              <w:rPr>
                <w:rFonts w:ascii="Courier New" w:hAnsi="Courier New" w:cs="Courier New"/>
                <w:b w:val="0"/>
                <w:i/>
                <w:color w:val="548DD4" w:themeColor="text2" w:themeTint="99"/>
                <w:lang w:val="en-US"/>
              </w:rPr>
              <w:br/>
              <w:t xml:space="preserve">            </w:t>
            </w:r>
            <w:r w:rsidRPr="005D014D">
              <w:rPr>
                <w:rFonts w:ascii="Courier New" w:hAnsi="Courier New" w:cs="Courier New"/>
                <w:b w:val="0"/>
                <w:i/>
                <w:color w:val="548DD4" w:themeColor="text2" w:themeTint="99"/>
                <w:lang w:val="en-US"/>
              </w:rPr>
              <w:t>https://host/InfoShareSTS/issue/wstrust/mixed/username</w:t>
            </w:r>
            <w:r w:rsidRPr="005D014D">
              <w:rPr>
                <w:rFonts w:ascii="Courier New" w:hAnsi="Courier New" w:cs="Courier New"/>
                <w:b w:val="0"/>
                <w:i/>
                <w:color w:val="548DD4" w:themeColor="text2" w:themeTint="99"/>
                <w:lang w:val="en-US"/>
              </w:rPr>
              <w:br/>
            </w:r>
            <w:r>
              <w:rPr>
                <w:rFonts w:ascii="Courier New" w:hAnsi="Courier New" w:cs="Courier New"/>
                <w:b w:val="0"/>
                <w:i/>
                <w:color w:val="548DD4" w:themeColor="text2" w:themeTint="99"/>
                <w:lang w:val="en-US"/>
              </w:rPr>
              <w:t xml:space="preserve">        </w:t>
            </w:r>
            <w:r w:rsidRPr="00163E3F">
              <w:rPr>
                <w:rFonts w:ascii="Courier New" w:hAnsi="Courier New" w:cs="Courier New"/>
                <w:b w:val="0"/>
                <w:i/>
                <w:color w:val="548DD4" w:themeColor="text2" w:themeTint="99"/>
                <w:lang w:val="en-US"/>
              </w:rPr>
              <w:t>&lt;/wsa10:Address&gt;</w:t>
            </w:r>
            <w:r w:rsidRPr="00163E3F">
              <w:rPr>
                <w:rFonts w:ascii="Courier New" w:hAnsi="Courier New" w:cs="Courier New"/>
                <w:i/>
                <w:color w:val="548DD4" w:themeColor="text2" w:themeTint="99"/>
                <w:lang w:val="en-US"/>
              </w:rPr>
              <w:br/>
            </w:r>
            <w:r>
              <w:rPr>
                <w:rFonts w:ascii="Courier New" w:hAnsi="Courier New" w:cs="Courier New"/>
                <w:b w:val="0"/>
                <w:i/>
                <w:color w:val="548DD4" w:themeColor="text2" w:themeTint="99"/>
                <w:lang w:val="en-US"/>
              </w:rPr>
              <w:t xml:space="preserve">    </w:t>
            </w:r>
            <w:r w:rsidRPr="00163E3F">
              <w:rPr>
                <w:rFonts w:ascii="Courier New" w:hAnsi="Courier New" w:cs="Courier New"/>
                <w:b w:val="0"/>
                <w:i/>
                <w:color w:val="548DD4" w:themeColor="text2" w:themeTint="99"/>
                <w:lang w:val="en-US"/>
              </w:rPr>
              <w:t>&lt;/wsa10:EndpointReference&gt;</w:t>
            </w:r>
            <w:r w:rsidRPr="00163E3F">
              <w:rPr>
                <w:rFonts w:ascii="Courier New" w:hAnsi="Courier New" w:cs="Courier New"/>
                <w:i/>
                <w:color w:val="548DD4" w:themeColor="text2" w:themeTint="99"/>
                <w:lang w:val="en-US"/>
              </w:rPr>
              <w:br/>
            </w:r>
            <w:r w:rsidRPr="00163E3F">
              <w:rPr>
                <w:rFonts w:ascii="Courier New" w:hAnsi="Courier New" w:cs="Courier New"/>
                <w:b w:val="0"/>
                <w:i/>
                <w:color w:val="548DD4" w:themeColor="text2" w:themeTint="99"/>
                <w:lang w:val="en-US"/>
              </w:rPr>
              <w:t>&lt;/wsdl:port&gt;</w:t>
            </w:r>
          </w:p>
        </w:tc>
      </w:tr>
    </w:tbl>
    <w:p w:rsidR="008D36D2" w:rsidRPr="00F849B0" w:rsidRDefault="00BE5C3C" w:rsidP="00F849B0">
      <w:pPr>
        <w:rPr>
          <w:i/>
          <w:color w:val="548DD4" w:themeColor="text2" w:themeTint="99"/>
          <w:lang w:val="en-US"/>
        </w:rPr>
      </w:pPr>
      <w:r>
        <w:rPr>
          <w:i/>
          <w:color w:val="548DD4" w:themeColor="text2" w:themeTint="99"/>
          <w:lang w:val="en-US"/>
        </w:rPr>
        <w:br/>
      </w:r>
      <w:r>
        <w:rPr>
          <w:i/>
          <w:color w:val="548DD4" w:themeColor="text2" w:themeTint="99"/>
          <w:lang w:val="en-US"/>
        </w:rPr>
        <w:br/>
      </w:r>
      <w:r w:rsidR="00F849B0" w:rsidRPr="00F849B0">
        <w:rPr>
          <w:i/>
          <w:color w:val="548DD4" w:themeColor="text2" w:themeTint="99"/>
          <w:lang w:val="en-US"/>
        </w:rPr>
        <w:sym w:font="Wingdings" w:char="F0E8"/>
      </w:r>
      <w:r w:rsidR="00F849B0">
        <w:rPr>
          <w:i/>
          <w:color w:val="548DD4" w:themeColor="text2" w:themeTint="99"/>
          <w:lang w:val="en-US"/>
        </w:rPr>
        <w:t xml:space="preserve"> </w:t>
      </w:r>
      <w:r w:rsidR="008D36D2" w:rsidRPr="00F849B0">
        <w:rPr>
          <w:i/>
          <w:color w:val="548DD4" w:themeColor="text2" w:themeTint="99"/>
          <w:lang w:val="en-US"/>
        </w:rPr>
        <w:t>To find the portname for an “</w:t>
      </w:r>
      <w:r w:rsidR="008D36D2" w:rsidRPr="00F849B0">
        <w:rPr>
          <w:b/>
          <w:i/>
          <w:color w:val="548DD4" w:themeColor="text2" w:themeTint="99"/>
          <w:lang w:val="en-US"/>
        </w:rPr>
        <w:t>ADFS</w:t>
      </w:r>
      <w:r w:rsidR="008D36D2" w:rsidRPr="00F849B0">
        <w:rPr>
          <w:i/>
          <w:color w:val="548DD4" w:themeColor="text2" w:themeTint="99"/>
          <w:lang w:val="en-US"/>
        </w:rPr>
        <w:t>”, search for the value “/</w:t>
      </w:r>
      <w:r w:rsidR="00170959">
        <w:rPr>
          <w:i/>
          <w:color w:val="548DD4" w:themeColor="text2" w:themeTint="99"/>
          <w:lang w:val="en-US"/>
        </w:rPr>
        <w:t>user</w:t>
      </w:r>
      <w:r w:rsidR="008D36D2" w:rsidRPr="00F849B0">
        <w:rPr>
          <w:i/>
          <w:color w:val="548DD4" w:themeColor="text2" w:themeTint="99"/>
          <w:lang w:val="en-US"/>
        </w:rPr>
        <w:t>name</w:t>
      </w:r>
      <w:r w:rsidR="00170959">
        <w:rPr>
          <w:i/>
          <w:color w:val="548DD4" w:themeColor="text2" w:themeTint="99"/>
          <w:lang w:val="en-US"/>
        </w:rPr>
        <w:t>mixed</w:t>
      </w:r>
      <w:r w:rsidR="008D36D2" w:rsidRPr="00F849B0">
        <w:rPr>
          <w:i/>
          <w:color w:val="548DD4" w:themeColor="text2" w:themeTint="99"/>
          <w:lang w:val="en-US"/>
        </w:rPr>
        <w:t>”</w:t>
      </w:r>
      <w:r w:rsidR="001502CE" w:rsidRPr="00F849B0">
        <w:rPr>
          <w:i/>
          <w:color w:val="548DD4" w:themeColor="text2" w:themeTint="99"/>
          <w:lang w:val="en-US"/>
        </w:rPr>
        <w:t>:</w:t>
      </w:r>
    </w:p>
    <w:tbl>
      <w:tblPr>
        <w:tblStyle w:val="LightShading-Accent11"/>
        <w:tblW w:w="0" w:type="auto"/>
        <w:tblLook w:val="04A0"/>
      </w:tblPr>
      <w:tblGrid>
        <w:gridCol w:w="9212"/>
      </w:tblGrid>
      <w:tr w:rsidR="008D36D2" w:rsidRPr="0040083C" w:rsidTr="00494EC3">
        <w:trPr>
          <w:cnfStyle w:val="100000000000"/>
        </w:trPr>
        <w:tc>
          <w:tcPr>
            <w:cnfStyle w:val="001000000000"/>
            <w:tcW w:w="9212" w:type="dxa"/>
          </w:tcPr>
          <w:p w:rsidR="005D014D" w:rsidRPr="005D014D" w:rsidRDefault="005D014D" w:rsidP="005D014D">
            <w:pPr>
              <w:rPr>
                <w:rFonts w:ascii="Courier New" w:hAnsi="Courier New" w:cs="Courier New"/>
                <w:b w:val="0"/>
                <w:i/>
                <w:color w:val="548DD4" w:themeColor="text2" w:themeTint="99"/>
                <w:lang w:val="en-US"/>
              </w:rPr>
            </w:pPr>
            <w:r w:rsidRPr="005D014D">
              <w:rPr>
                <w:rFonts w:ascii="Courier New" w:hAnsi="Courier New" w:cs="Courier New"/>
                <w:b w:val="0"/>
                <w:i/>
                <w:color w:val="548DD4" w:themeColor="text2" w:themeTint="99"/>
                <w:lang w:val="en-US"/>
              </w:rPr>
              <w:t>&lt;wsdl:port name="</w:t>
            </w:r>
            <w:r w:rsidRPr="005D014D">
              <w:rPr>
                <w:rFonts w:ascii="Courier New" w:hAnsi="Courier New" w:cs="Courier New"/>
                <w:i/>
                <w:color w:val="76923C" w:themeColor="accent3" w:themeShade="BF"/>
                <w:lang w:val="en-US"/>
              </w:rPr>
              <w:t>UserNameWSTrustBinding_IWSTrust13Async2</w:t>
            </w:r>
            <w:r>
              <w:rPr>
                <w:rFonts w:ascii="Courier New" w:hAnsi="Courier New" w:cs="Courier New"/>
                <w:b w:val="0"/>
                <w:i/>
                <w:color w:val="548DD4" w:themeColor="text2" w:themeTint="99"/>
                <w:lang w:val="en-US"/>
              </w:rPr>
              <w:t>"</w:t>
            </w:r>
            <w:r>
              <w:rPr>
                <w:rFonts w:ascii="Courier New" w:hAnsi="Courier New" w:cs="Courier New"/>
                <w:b w:val="0"/>
                <w:i/>
                <w:color w:val="548DD4" w:themeColor="text2" w:themeTint="99"/>
                <w:lang w:val="en-US"/>
              </w:rPr>
              <w:br/>
              <w:t xml:space="preserve">           </w:t>
            </w:r>
            <w:r w:rsidRPr="005D014D">
              <w:rPr>
                <w:rFonts w:ascii="Courier New" w:hAnsi="Courier New" w:cs="Courier New"/>
                <w:b w:val="0"/>
                <w:i/>
                <w:color w:val="548DD4" w:themeColor="text2" w:themeTint="99"/>
                <w:lang w:val="en-US"/>
              </w:rPr>
              <w:t>binding="tns:UserNameWSTrustBinding_IWSTrust13Async2"&gt;</w:t>
            </w:r>
          </w:p>
          <w:p w:rsidR="005D014D" w:rsidRPr="005D014D" w:rsidRDefault="005D014D" w:rsidP="005D014D">
            <w:pPr>
              <w:rPr>
                <w:rFonts w:ascii="Courier New" w:hAnsi="Courier New" w:cs="Courier New"/>
                <w:b w:val="0"/>
                <w:i/>
                <w:color w:val="548DD4" w:themeColor="text2" w:themeTint="99"/>
                <w:lang w:val="en-US"/>
              </w:rPr>
            </w:pPr>
            <w:r>
              <w:rPr>
                <w:rFonts w:ascii="Courier New" w:hAnsi="Courier New" w:cs="Courier New"/>
                <w:b w:val="0"/>
                <w:i/>
                <w:color w:val="548DD4" w:themeColor="text2" w:themeTint="99"/>
                <w:lang w:val="en-US"/>
              </w:rPr>
              <w:t xml:space="preserve">    </w:t>
            </w:r>
            <w:r w:rsidRPr="005D014D">
              <w:rPr>
                <w:rFonts w:ascii="Courier New" w:hAnsi="Courier New" w:cs="Courier New"/>
                <w:b w:val="0"/>
                <w:i/>
                <w:color w:val="548DD4" w:themeColor="text2" w:themeTint="99"/>
                <w:lang w:val="en-US"/>
              </w:rPr>
              <w:t>&lt;soap12:address location="</w:t>
            </w:r>
            <w:r w:rsidRPr="005D014D">
              <w:rPr>
                <w:rFonts w:ascii="Courier New" w:hAnsi="Courier New" w:cs="Courier New"/>
                <w:b w:val="0"/>
                <w:i/>
                <w:color w:val="76923C" w:themeColor="accent3" w:themeShade="BF"/>
                <w:lang w:val="en-US"/>
              </w:rPr>
              <w:t>https://host/adfs/services/</w:t>
            </w:r>
            <w:r>
              <w:rPr>
                <w:rFonts w:ascii="Courier New" w:hAnsi="Courier New" w:cs="Courier New"/>
                <w:b w:val="0"/>
                <w:i/>
                <w:color w:val="76923C" w:themeColor="accent3" w:themeShade="BF"/>
                <w:lang w:val="en-US"/>
              </w:rPr>
              <w:br/>
              <w:t xml:space="preserve">                              </w:t>
            </w:r>
            <w:r w:rsidRPr="005D014D">
              <w:rPr>
                <w:rFonts w:ascii="Courier New" w:hAnsi="Courier New" w:cs="Courier New"/>
                <w:b w:val="0"/>
                <w:i/>
                <w:color w:val="76923C" w:themeColor="accent3" w:themeShade="BF"/>
                <w:lang w:val="en-US"/>
              </w:rPr>
              <w:t>trust/</w:t>
            </w:r>
            <w:r w:rsidRPr="005D014D">
              <w:rPr>
                <w:rFonts w:ascii="Courier New" w:hAnsi="Courier New" w:cs="Courier New"/>
                <w:i/>
                <w:color w:val="76923C" w:themeColor="accent3" w:themeShade="BF"/>
                <w:u w:val="single"/>
                <w:lang w:val="en-US"/>
              </w:rPr>
              <w:t>13/usernamemixed</w:t>
            </w:r>
            <w:r w:rsidRPr="005D014D">
              <w:rPr>
                <w:rFonts w:ascii="Courier New" w:hAnsi="Courier New" w:cs="Courier New"/>
                <w:b w:val="0"/>
                <w:i/>
                <w:color w:val="548DD4" w:themeColor="text2" w:themeTint="99"/>
                <w:lang w:val="en-US"/>
              </w:rPr>
              <w:t>"/&gt;</w:t>
            </w:r>
          </w:p>
          <w:p w:rsidR="005D014D" w:rsidRPr="005D014D" w:rsidRDefault="005D014D" w:rsidP="005D014D">
            <w:pPr>
              <w:rPr>
                <w:rFonts w:ascii="Courier New" w:hAnsi="Courier New" w:cs="Courier New"/>
                <w:b w:val="0"/>
                <w:i/>
                <w:color w:val="548DD4" w:themeColor="text2" w:themeTint="99"/>
                <w:lang w:val="en-US"/>
              </w:rPr>
            </w:pPr>
            <w:r>
              <w:rPr>
                <w:rFonts w:ascii="Courier New" w:hAnsi="Courier New" w:cs="Courier New"/>
                <w:b w:val="0"/>
                <w:i/>
                <w:color w:val="548DD4" w:themeColor="text2" w:themeTint="99"/>
                <w:lang w:val="en-US"/>
              </w:rPr>
              <w:t xml:space="preserve">    </w:t>
            </w:r>
            <w:r w:rsidRPr="005D014D">
              <w:rPr>
                <w:rFonts w:ascii="Courier New" w:hAnsi="Courier New" w:cs="Courier New"/>
                <w:b w:val="0"/>
                <w:i/>
                <w:color w:val="548DD4" w:themeColor="text2" w:themeTint="99"/>
                <w:lang w:val="en-US"/>
              </w:rPr>
              <w:t>&lt;wsa10:EndpointReference&gt;</w:t>
            </w:r>
          </w:p>
          <w:p w:rsidR="005D014D" w:rsidRPr="005D014D" w:rsidRDefault="005D014D" w:rsidP="005D014D">
            <w:pPr>
              <w:rPr>
                <w:rFonts w:ascii="Courier New" w:hAnsi="Courier New" w:cs="Courier New"/>
                <w:b w:val="0"/>
                <w:i/>
                <w:color w:val="548DD4" w:themeColor="text2" w:themeTint="99"/>
                <w:lang w:val="en-US"/>
              </w:rPr>
            </w:pPr>
            <w:r>
              <w:rPr>
                <w:rFonts w:ascii="Courier New" w:hAnsi="Courier New" w:cs="Courier New"/>
                <w:b w:val="0"/>
                <w:i/>
                <w:color w:val="548DD4" w:themeColor="text2" w:themeTint="99"/>
                <w:lang w:val="en-US"/>
              </w:rPr>
              <w:t xml:space="preserve">        </w:t>
            </w:r>
            <w:r w:rsidRPr="005D014D">
              <w:rPr>
                <w:rFonts w:ascii="Courier New" w:hAnsi="Courier New" w:cs="Courier New"/>
                <w:b w:val="0"/>
                <w:i/>
                <w:color w:val="548DD4" w:themeColor="text2" w:themeTint="99"/>
                <w:lang w:val="en-US"/>
              </w:rPr>
              <w:t>&lt;wsa10:Address&gt;</w:t>
            </w:r>
          </w:p>
          <w:p w:rsidR="005D014D" w:rsidRPr="005D014D" w:rsidRDefault="005D014D" w:rsidP="005D014D">
            <w:pPr>
              <w:rPr>
                <w:rFonts w:ascii="Courier New" w:hAnsi="Courier New" w:cs="Courier New"/>
                <w:b w:val="0"/>
                <w:i/>
                <w:color w:val="548DD4" w:themeColor="text2" w:themeTint="99"/>
                <w:lang w:val="en-US"/>
              </w:rPr>
            </w:pPr>
            <w:r>
              <w:rPr>
                <w:rFonts w:ascii="Courier New" w:hAnsi="Courier New" w:cs="Courier New"/>
                <w:b w:val="0"/>
                <w:i/>
                <w:color w:val="548DD4" w:themeColor="text2" w:themeTint="99"/>
                <w:lang w:val="en-US"/>
              </w:rPr>
              <w:t xml:space="preserve">            </w:t>
            </w:r>
            <w:r w:rsidRPr="005D014D">
              <w:rPr>
                <w:rFonts w:ascii="Courier New" w:hAnsi="Courier New" w:cs="Courier New"/>
                <w:b w:val="0"/>
                <w:i/>
                <w:color w:val="548DD4" w:themeColor="text2" w:themeTint="99"/>
                <w:lang w:val="en-US"/>
              </w:rPr>
              <w:t>https://</w:t>
            </w:r>
            <w:r>
              <w:rPr>
                <w:rFonts w:ascii="Courier New" w:hAnsi="Courier New" w:cs="Courier New"/>
                <w:b w:val="0"/>
                <w:i/>
                <w:color w:val="548DD4" w:themeColor="text2" w:themeTint="99"/>
                <w:lang w:val="en-US"/>
              </w:rPr>
              <w:t>host</w:t>
            </w:r>
            <w:r w:rsidRPr="005D014D">
              <w:rPr>
                <w:rFonts w:ascii="Courier New" w:hAnsi="Courier New" w:cs="Courier New"/>
                <w:b w:val="0"/>
                <w:i/>
                <w:color w:val="548DD4" w:themeColor="text2" w:themeTint="99"/>
                <w:lang w:val="en-US"/>
              </w:rPr>
              <w:t>/adfs/services/trust/13/usernamemixed</w:t>
            </w:r>
          </w:p>
          <w:p w:rsidR="005D014D" w:rsidRPr="005D014D" w:rsidRDefault="005D014D" w:rsidP="005D014D">
            <w:pPr>
              <w:rPr>
                <w:rFonts w:ascii="Courier New" w:hAnsi="Courier New" w:cs="Courier New"/>
                <w:b w:val="0"/>
                <w:i/>
                <w:color w:val="548DD4" w:themeColor="text2" w:themeTint="99"/>
                <w:lang w:val="en-US"/>
              </w:rPr>
            </w:pPr>
            <w:r>
              <w:rPr>
                <w:rFonts w:ascii="Courier New" w:hAnsi="Courier New" w:cs="Courier New"/>
                <w:b w:val="0"/>
                <w:i/>
                <w:color w:val="548DD4" w:themeColor="text2" w:themeTint="99"/>
                <w:lang w:val="en-US"/>
              </w:rPr>
              <w:t xml:space="preserve">        </w:t>
            </w:r>
            <w:r w:rsidRPr="005D014D">
              <w:rPr>
                <w:rFonts w:ascii="Courier New" w:hAnsi="Courier New" w:cs="Courier New"/>
                <w:b w:val="0"/>
                <w:i/>
                <w:color w:val="548DD4" w:themeColor="text2" w:themeTint="99"/>
                <w:lang w:val="en-US"/>
              </w:rPr>
              <w:t>&lt;/wsa10:Address&gt;</w:t>
            </w:r>
          </w:p>
          <w:p w:rsidR="005D014D" w:rsidRPr="005D014D" w:rsidRDefault="005D014D" w:rsidP="005D014D">
            <w:pPr>
              <w:rPr>
                <w:rFonts w:ascii="Courier New" w:hAnsi="Courier New" w:cs="Courier New"/>
                <w:b w:val="0"/>
                <w:i/>
                <w:color w:val="548DD4" w:themeColor="text2" w:themeTint="99"/>
                <w:lang w:val="en-US"/>
              </w:rPr>
            </w:pPr>
            <w:r>
              <w:rPr>
                <w:rFonts w:ascii="Courier New" w:hAnsi="Courier New" w:cs="Courier New"/>
                <w:b w:val="0"/>
                <w:i/>
                <w:color w:val="548DD4" w:themeColor="text2" w:themeTint="99"/>
                <w:lang w:val="en-US"/>
              </w:rPr>
              <w:t xml:space="preserve">    </w:t>
            </w:r>
            <w:r w:rsidRPr="005D014D">
              <w:rPr>
                <w:rFonts w:ascii="Courier New" w:hAnsi="Courier New" w:cs="Courier New"/>
                <w:b w:val="0"/>
                <w:i/>
                <w:color w:val="548DD4" w:themeColor="text2" w:themeTint="99"/>
                <w:lang w:val="en-US"/>
              </w:rPr>
              <w:t>&lt;/wsa10:EndpointReference&gt;</w:t>
            </w:r>
          </w:p>
          <w:p w:rsidR="008D36D2" w:rsidRPr="00163E3F" w:rsidRDefault="005D014D" w:rsidP="005D014D">
            <w:pPr>
              <w:rPr>
                <w:rFonts w:ascii="Courier New" w:hAnsi="Courier New" w:cs="Courier New"/>
                <w:i/>
                <w:color w:val="548DD4" w:themeColor="text2" w:themeTint="99"/>
                <w:lang w:val="en-US"/>
              </w:rPr>
            </w:pPr>
            <w:r w:rsidRPr="005D014D">
              <w:rPr>
                <w:rFonts w:ascii="Courier New" w:hAnsi="Courier New" w:cs="Courier New"/>
                <w:b w:val="0"/>
                <w:i/>
                <w:color w:val="548DD4" w:themeColor="text2" w:themeTint="99"/>
                <w:lang w:val="en-US"/>
              </w:rPr>
              <w:t>&lt;/wsdl:port&gt;</w:t>
            </w:r>
          </w:p>
        </w:tc>
      </w:tr>
    </w:tbl>
    <w:p w:rsidR="009577EC" w:rsidRDefault="00D61586" w:rsidP="0092425D">
      <w:pPr>
        <w:rPr>
          <w:i/>
          <w:color w:val="548DD4" w:themeColor="text2" w:themeTint="99"/>
          <w:lang w:val="en-US"/>
        </w:rPr>
      </w:pPr>
      <w:r>
        <w:rPr>
          <w:b/>
          <w:i/>
          <w:color w:val="548DD4" w:themeColor="text2" w:themeTint="99"/>
          <w:lang w:val="en-US"/>
        </w:rPr>
        <w:br/>
      </w:r>
      <w:r>
        <w:rPr>
          <w:b/>
          <w:i/>
          <w:color w:val="548DD4" w:themeColor="text2" w:themeTint="99"/>
          <w:lang w:val="en-US"/>
        </w:rPr>
        <w:br/>
      </w:r>
      <w:r w:rsidR="0092425D" w:rsidRPr="003D621A">
        <w:rPr>
          <w:b/>
          <w:i/>
          <w:color w:val="548DD4" w:themeColor="text2" w:themeTint="99"/>
          <w:lang w:val="en-US"/>
        </w:rPr>
        <w:t>Remark</w:t>
      </w:r>
      <w:r w:rsidR="0092425D">
        <w:rPr>
          <w:b/>
          <w:i/>
          <w:color w:val="548DD4" w:themeColor="text2" w:themeTint="99"/>
          <w:lang w:val="en-US"/>
        </w:rPr>
        <w:t xml:space="preserve"> II</w:t>
      </w:r>
      <w:r w:rsidR="0092425D" w:rsidRPr="003D621A">
        <w:rPr>
          <w:b/>
          <w:i/>
          <w:color w:val="548DD4" w:themeColor="text2" w:themeTint="99"/>
          <w:lang w:val="en-US"/>
        </w:rPr>
        <w:t>:</w:t>
      </w:r>
      <w:r w:rsidR="0092425D" w:rsidRPr="003D621A">
        <w:rPr>
          <w:b/>
          <w:i/>
          <w:color w:val="548DD4" w:themeColor="text2" w:themeTint="99"/>
          <w:lang w:val="en-US"/>
        </w:rPr>
        <w:br/>
      </w:r>
      <w:r w:rsidR="0092425D">
        <w:rPr>
          <w:i/>
          <w:color w:val="548DD4" w:themeColor="text2" w:themeTint="99"/>
          <w:lang w:val="en-US"/>
        </w:rPr>
        <w:t>The usercredentials can also be provided in code. See the commented code lines in the client example code</w:t>
      </w:r>
    </w:p>
    <w:p w:rsidR="009577EC" w:rsidRDefault="009577EC">
      <w:pPr>
        <w:rPr>
          <w:i/>
          <w:color w:val="548DD4" w:themeColor="text2" w:themeTint="99"/>
          <w:lang w:val="en-US"/>
        </w:rPr>
      </w:pPr>
      <w:r>
        <w:rPr>
          <w:i/>
          <w:color w:val="548DD4" w:themeColor="text2" w:themeTint="99"/>
          <w:lang w:val="en-US"/>
        </w:rPr>
        <w:br w:type="page"/>
      </w:r>
    </w:p>
    <w:p w:rsidR="00F06F88" w:rsidRDefault="0092425D" w:rsidP="00F06F88">
      <w:pPr>
        <w:pStyle w:val="Heading1"/>
        <w:numPr>
          <w:ilvl w:val="0"/>
          <w:numId w:val="18"/>
        </w:numPr>
        <w:rPr>
          <w:lang w:val="en-US"/>
        </w:rPr>
      </w:pPr>
      <w:bookmarkStart w:id="14" w:name="_Toc355083312"/>
      <w:r>
        <w:rPr>
          <w:lang w:val="en-US"/>
        </w:rPr>
        <w:lastRenderedPageBreak/>
        <w:t>Client Example Code</w:t>
      </w:r>
      <w:bookmarkEnd w:id="14"/>
    </w:p>
    <w:p w:rsidR="000936C1" w:rsidRDefault="00EC35BA" w:rsidP="00EC35BA">
      <w:pPr>
        <w:rPr>
          <w:lang w:val="en-US"/>
        </w:rPr>
      </w:pPr>
      <w:r>
        <w:rPr>
          <w:lang w:val="en-US"/>
        </w:rPr>
        <w:t>The following code snippet is the bootstrap code for your client.</w:t>
      </w:r>
    </w:p>
    <w:tbl>
      <w:tblPr>
        <w:tblStyle w:val="LightShading-Accent11"/>
        <w:tblW w:w="8930" w:type="dxa"/>
        <w:tblLook w:val="04A0"/>
      </w:tblPr>
      <w:tblGrid>
        <w:gridCol w:w="567"/>
        <w:gridCol w:w="8363"/>
      </w:tblGrid>
      <w:tr w:rsidR="00BD0FDE" w:rsidRPr="008D36D2" w:rsidTr="00163E3F">
        <w:trPr>
          <w:cnfStyle w:val="100000000000"/>
          <w:trHeight w:val="2596"/>
        </w:trPr>
        <w:tc>
          <w:tcPr>
            <w:cnfStyle w:val="001000000000"/>
            <w:tcW w:w="567" w:type="dxa"/>
          </w:tcPr>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01</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02</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03</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04</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05</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06</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07</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08</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09</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10</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11</w:t>
            </w:r>
          </w:p>
          <w:p w:rsidR="00BD0FDE" w:rsidRPr="00822844" w:rsidRDefault="00BD0FDE" w:rsidP="00BD0FDE">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12</w:t>
            </w:r>
          </w:p>
          <w:p w:rsidR="00BD0FDE" w:rsidRPr="00BD0FDE" w:rsidRDefault="00BD0FDE" w:rsidP="00BD0FDE">
            <w:pPr>
              <w:pStyle w:val="ListParagraph"/>
              <w:ind w:left="-307" w:firstLine="307"/>
              <w:jc w:val="right"/>
              <w:rPr>
                <w:rFonts w:ascii="Courier New" w:hAnsi="Courier New" w:cs="Courier New"/>
                <w:lang w:val="en-US"/>
              </w:rPr>
            </w:pPr>
            <w:r w:rsidRPr="00822844">
              <w:rPr>
                <w:rFonts w:ascii="Courier New" w:hAnsi="Courier New" w:cs="Courier New"/>
                <w:b w:val="0"/>
                <w:lang w:val="en-US"/>
              </w:rPr>
              <w:t>13</w:t>
            </w:r>
          </w:p>
        </w:tc>
        <w:tc>
          <w:tcPr>
            <w:tcW w:w="8363" w:type="dxa"/>
          </w:tcPr>
          <w:p w:rsidR="00BD0FDE" w:rsidRPr="008D36D2" w:rsidRDefault="00BD0FDE" w:rsidP="00BD0FDE">
            <w:pPr>
              <w:cnfStyle w:val="100000000000"/>
              <w:rPr>
                <w:rFonts w:ascii="Courier New" w:hAnsi="Courier New" w:cs="Courier New"/>
                <w:b w:val="0"/>
                <w:color w:val="548DD4" w:themeColor="text2" w:themeTint="99"/>
                <w:lang w:val="en-US"/>
              </w:rPr>
            </w:pPr>
            <w:r w:rsidRPr="008D36D2">
              <w:rPr>
                <w:rFonts w:ascii="Courier New" w:hAnsi="Courier New" w:cs="Courier New"/>
                <w:b w:val="0"/>
                <w:color w:val="548DD4" w:themeColor="text2" w:themeTint="99"/>
                <w:lang w:val="en-US"/>
              </w:rPr>
              <w:t>Bus bus = new SpringBusFactory().createBus("cxf.xml");</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PROVIDE USERNAME &amp; PASSWORD IN CODE */</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STSClient stsClient = (STSClient)</w:t>
            </w:r>
            <w:r w:rsidR="00975194" w:rsidRPr="008D36D2">
              <w:rPr>
                <w:rFonts w:ascii="Courier New" w:hAnsi="Courier New" w:cs="Courier New"/>
                <w:b w:val="0"/>
                <w:color w:val="76923C" w:themeColor="accent3" w:themeShade="BF"/>
                <w:lang w:val="en-US"/>
              </w:rPr>
              <w:t xml:space="preserve"> </w:t>
            </w:r>
            <w:r w:rsidRPr="008D36D2">
              <w:rPr>
                <w:rFonts w:ascii="Courier New" w:hAnsi="Courier New" w:cs="Courier New"/>
                <w:b w:val="0"/>
                <w:color w:val="76923C" w:themeColor="accent3" w:themeShade="BF"/>
                <w:lang w:val="en-US"/>
              </w:rPr>
              <w:t xml:space="preserve">bus                                                                         </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.getExtension(BusApplicationContext.class)</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.getBean("stsClient");</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stsClient.getRequestContext()</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.put(SecurityConstants.USERNAME, “user");</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stsClient.getRequestContext()</w:t>
            </w:r>
          </w:p>
          <w:p w:rsidR="00BD0FDE" w:rsidRPr="008D36D2" w:rsidRDefault="00BD0FDE" w:rsidP="00BD0FDE">
            <w:pPr>
              <w:pStyle w:val="ListParagraph"/>
              <w:ind w:left="0"/>
              <w:cnfStyle w:val="100000000000"/>
              <w:rPr>
                <w:rFonts w:ascii="Courier New" w:hAnsi="Courier New" w:cs="Courier New"/>
                <w:b w:val="0"/>
                <w:color w:val="76923C" w:themeColor="accent3" w:themeShade="BF"/>
                <w:lang w:val="en-US"/>
              </w:rPr>
            </w:pPr>
            <w:r w:rsidRPr="008D36D2">
              <w:rPr>
                <w:rFonts w:ascii="Courier New" w:hAnsi="Courier New" w:cs="Courier New"/>
                <w:b w:val="0"/>
                <w:color w:val="76923C" w:themeColor="accent3" w:themeShade="BF"/>
                <w:lang w:val="en-US"/>
              </w:rPr>
              <w:t>//              .put(SecurityConstants.PASSWORD, "secret");</w:t>
            </w:r>
          </w:p>
          <w:p w:rsidR="00BD0FDE" w:rsidRPr="008D36D2" w:rsidRDefault="00BD0FDE" w:rsidP="00BD0FDE">
            <w:pPr>
              <w:pStyle w:val="ListParagraph"/>
              <w:ind w:left="0"/>
              <w:cnfStyle w:val="100000000000"/>
              <w:rPr>
                <w:rFonts w:ascii="Courier New" w:hAnsi="Courier New" w:cs="Courier New"/>
                <w:b w:val="0"/>
                <w:lang w:val="en-US"/>
              </w:rPr>
            </w:pPr>
          </w:p>
          <w:p w:rsidR="00BD0FDE" w:rsidRPr="008D36D2" w:rsidRDefault="00BD0FDE" w:rsidP="00BD0FDE">
            <w:pPr>
              <w:pStyle w:val="ListParagraph"/>
              <w:ind w:left="0"/>
              <w:cnfStyle w:val="100000000000"/>
              <w:rPr>
                <w:rFonts w:ascii="Courier New" w:hAnsi="Courier New" w:cs="Courier New"/>
                <w:b w:val="0"/>
                <w:color w:val="548DD4" w:themeColor="text2" w:themeTint="99"/>
                <w:lang w:val="en-US"/>
              </w:rPr>
            </w:pPr>
            <w:r w:rsidRPr="008D36D2">
              <w:rPr>
                <w:rFonts w:ascii="Courier New" w:hAnsi="Courier New" w:cs="Courier New"/>
                <w:b w:val="0"/>
                <w:color w:val="548DD4" w:themeColor="text2" w:themeTint="99"/>
                <w:lang w:val="en-US"/>
              </w:rPr>
              <w:t>Service service = new Service();</w:t>
            </w:r>
          </w:p>
          <w:p w:rsidR="00BD0FDE" w:rsidRPr="008D36D2" w:rsidRDefault="00BD0FDE" w:rsidP="00BD0FDE">
            <w:pPr>
              <w:pStyle w:val="ListParagraph"/>
              <w:ind w:left="0"/>
              <w:cnfStyle w:val="100000000000"/>
              <w:rPr>
                <w:rFonts w:ascii="Courier New" w:hAnsi="Courier New" w:cs="Courier New"/>
                <w:b w:val="0"/>
                <w:color w:val="548DD4" w:themeColor="text2" w:themeTint="99"/>
                <w:lang w:val="en-US"/>
              </w:rPr>
            </w:pPr>
            <w:r w:rsidRPr="008D36D2">
              <w:rPr>
                <w:rFonts w:ascii="Courier New" w:hAnsi="Courier New" w:cs="Courier New"/>
                <w:b w:val="0"/>
                <w:color w:val="548DD4" w:themeColor="text2" w:themeTint="99"/>
                <w:lang w:val="en-US"/>
              </w:rPr>
              <w:t>IService port = service.getCustomBindingApplication1();</w:t>
            </w:r>
          </w:p>
          <w:p w:rsidR="00BD0FDE" w:rsidRPr="008D36D2" w:rsidRDefault="00BD0FDE" w:rsidP="00BD0FDE">
            <w:pPr>
              <w:pStyle w:val="ListParagraph"/>
              <w:ind w:left="0"/>
              <w:cnfStyle w:val="100000000000"/>
              <w:rPr>
                <w:rFonts w:ascii="Courier New" w:hAnsi="Courier New" w:cs="Courier New"/>
                <w:b w:val="0"/>
                <w:lang w:val="en-US"/>
              </w:rPr>
            </w:pPr>
            <w:r w:rsidRPr="008D36D2">
              <w:rPr>
                <w:rFonts w:ascii="Courier New" w:hAnsi="Courier New" w:cs="Courier New"/>
                <w:b w:val="0"/>
                <w:color w:val="548DD4" w:themeColor="text2" w:themeTint="99"/>
                <w:lang w:val="en-US"/>
              </w:rPr>
              <w:t>System.out.println(port.getVersion());</w:t>
            </w:r>
          </w:p>
        </w:tc>
      </w:tr>
    </w:tbl>
    <w:p w:rsidR="00EC35BA" w:rsidRDefault="00756025" w:rsidP="00CA4D2B">
      <w:pPr>
        <w:rPr>
          <w:lang w:val="en-US"/>
        </w:rPr>
      </w:pPr>
      <w:r>
        <w:rPr>
          <w:lang w:val="en-US"/>
        </w:rPr>
        <w:br/>
      </w:r>
      <w:r w:rsidR="00EC35BA">
        <w:rPr>
          <w:lang w:val="en-US"/>
        </w:rPr>
        <w:t>Line 1 is for loading the CXF configuration.</w:t>
      </w:r>
    </w:p>
    <w:p w:rsidR="00CA4D2B" w:rsidRDefault="00CA4D2B" w:rsidP="00CA4D2B">
      <w:pPr>
        <w:rPr>
          <w:lang w:val="en-US"/>
        </w:rPr>
      </w:pPr>
      <w:r>
        <w:rPr>
          <w:lang w:val="en-US"/>
        </w:rPr>
        <w:t>The used classes at lines 11 and 12 are the generated WCF proxy classes. These are available in the directory “</w:t>
      </w:r>
      <w:r w:rsidRPr="00CA4D2B">
        <w:rPr>
          <w:b/>
          <w:lang w:val="en-US"/>
        </w:rPr>
        <w:t>&lt;DIR_CLIENT&gt;/target/source-generated</w:t>
      </w:r>
      <w:r>
        <w:rPr>
          <w:b/>
          <w:lang w:val="en-US"/>
        </w:rPr>
        <w:t>”</w:t>
      </w:r>
      <w:r w:rsidRPr="00CA4D2B">
        <w:rPr>
          <w:lang w:val="en-US"/>
        </w:rPr>
        <w:t>.</w:t>
      </w:r>
    </w:p>
    <w:p w:rsidR="00CA4D2B" w:rsidRDefault="00CA4D2B" w:rsidP="00CA4D2B">
      <w:pPr>
        <w:rPr>
          <w:b/>
          <w:lang w:val="en-US"/>
        </w:rPr>
      </w:pPr>
      <w:r>
        <w:rPr>
          <w:lang w:val="en-US"/>
        </w:rPr>
        <w:t>The service class can be found by searching for the class that extends “</w:t>
      </w:r>
      <w:r w:rsidRPr="00CA4D2B">
        <w:rPr>
          <w:b/>
          <w:lang w:val="en-US"/>
        </w:rPr>
        <w:t>javax.xml.ws.Service</w:t>
      </w:r>
      <w:r>
        <w:rPr>
          <w:b/>
          <w:lang w:val="en-US"/>
        </w:rPr>
        <w:t>”</w:t>
      </w:r>
    </w:p>
    <w:p w:rsidR="00822844" w:rsidRDefault="00822844" w:rsidP="00822844">
      <w:pPr>
        <w:pStyle w:val="Heading1"/>
        <w:numPr>
          <w:ilvl w:val="0"/>
          <w:numId w:val="18"/>
        </w:numPr>
        <w:rPr>
          <w:lang w:val="en-US"/>
        </w:rPr>
      </w:pPr>
      <w:bookmarkStart w:id="15" w:name="_Toc355083313"/>
      <w:r>
        <w:rPr>
          <w:lang w:val="en-US"/>
        </w:rPr>
        <w:t>Extended Client Example</w:t>
      </w:r>
      <w:bookmarkEnd w:id="15"/>
    </w:p>
    <w:p w:rsidR="00822844" w:rsidRDefault="00822844" w:rsidP="00822844">
      <w:pPr>
        <w:rPr>
          <w:lang w:val="en-US"/>
        </w:rPr>
      </w:pPr>
      <w:r>
        <w:rPr>
          <w:lang w:val="en-US"/>
        </w:rPr>
        <w:t>The following code snippet shows how an actual SDL Trisoft webservice is accessed, using different datatypes and ByRef parameters.</w:t>
      </w:r>
    </w:p>
    <w:tbl>
      <w:tblPr>
        <w:tblStyle w:val="LightShading-Accent11"/>
        <w:tblW w:w="8930" w:type="dxa"/>
        <w:tblLook w:val="04A0"/>
      </w:tblPr>
      <w:tblGrid>
        <w:gridCol w:w="567"/>
        <w:gridCol w:w="8363"/>
      </w:tblGrid>
      <w:tr w:rsidR="00822844" w:rsidRPr="0040083C" w:rsidTr="00822844">
        <w:trPr>
          <w:cnfStyle w:val="100000000000"/>
          <w:trHeight w:val="1535"/>
        </w:trPr>
        <w:tc>
          <w:tcPr>
            <w:cnfStyle w:val="001000000000"/>
            <w:tcW w:w="567" w:type="dxa"/>
          </w:tcPr>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01</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02</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03</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04</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05</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06</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07</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08</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09</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10</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11</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12</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13</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14</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15</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16</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17</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18</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19</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20</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21</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22</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23</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lastRenderedPageBreak/>
              <w:t>24</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25</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26</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27</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28</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29</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30</w:t>
            </w:r>
          </w:p>
          <w:p w:rsidR="00822844" w:rsidRP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31</w:t>
            </w:r>
          </w:p>
          <w:p w:rsidR="00822844" w:rsidRDefault="00822844" w:rsidP="00485A92">
            <w:pPr>
              <w:pStyle w:val="ListParagraph"/>
              <w:ind w:left="-307" w:firstLine="307"/>
              <w:jc w:val="right"/>
              <w:rPr>
                <w:rFonts w:ascii="Courier New" w:hAnsi="Courier New" w:cs="Courier New"/>
                <w:b w:val="0"/>
                <w:lang w:val="en-US"/>
              </w:rPr>
            </w:pPr>
            <w:r w:rsidRPr="00822844">
              <w:rPr>
                <w:rFonts w:ascii="Courier New" w:hAnsi="Courier New" w:cs="Courier New"/>
                <w:b w:val="0"/>
                <w:lang w:val="en-US"/>
              </w:rPr>
              <w:t>32</w:t>
            </w:r>
          </w:p>
          <w:p w:rsidR="00E8687C" w:rsidRPr="00822844" w:rsidRDefault="00E8687C" w:rsidP="00485A92">
            <w:pPr>
              <w:pStyle w:val="ListParagraph"/>
              <w:ind w:left="-307" w:firstLine="307"/>
              <w:jc w:val="right"/>
              <w:rPr>
                <w:rFonts w:ascii="Courier New" w:hAnsi="Courier New" w:cs="Courier New"/>
                <w:lang w:val="en-US"/>
              </w:rPr>
            </w:pPr>
            <w:r>
              <w:rPr>
                <w:rFonts w:ascii="Courier New" w:hAnsi="Courier New" w:cs="Courier New"/>
                <w:b w:val="0"/>
                <w:lang w:val="en-US"/>
              </w:rPr>
              <w:t>33</w:t>
            </w:r>
          </w:p>
        </w:tc>
        <w:tc>
          <w:tcPr>
            <w:tcW w:w="8363" w:type="dxa"/>
          </w:tcPr>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lastRenderedPageBreak/>
              <w:t>new SpringBusFactory().createBus("cxf.xml");</w:t>
            </w:r>
          </w:p>
          <w:p w:rsidR="00822844" w:rsidRPr="00822844" w:rsidRDefault="00822844" w:rsidP="00822844">
            <w:pPr>
              <w:cnfStyle w:val="100000000000"/>
              <w:rPr>
                <w:rFonts w:ascii="Courier New" w:hAnsi="Courier New" w:cs="Courier New"/>
                <w:b w:val="0"/>
                <w:color w:val="548DD4" w:themeColor="text2" w:themeTint="99"/>
                <w:lang w:val="en-US"/>
              </w:rPr>
            </w:pP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String LOGICAL_ID = "ISHPUBLILLUSTRATIONMISSING";</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ab/>
            </w:r>
            <w:r w:rsidRPr="00822844">
              <w:rPr>
                <w:rFonts w:ascii="Courier New" w:hAnsi="Courier New" w:cs="Courier New"/>
                <w:b w:val="0"/>
                <w:color w:val="548DD4" w:themeColor="text2" w:themeTint="99"/>
                <w:lang w:val="en-US"/>
              </w:rPr>
              <w:tab/>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DocumentObj_Service service = new DocumentObj_Service();</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DocumentObj port = service.getCustomBindingDocumentObj1();</w:t>
            </w:r>
          </w:p>
          <w:p w:rsidR="00822844" w:rsidRPr="00822844" w:rsidRDefault="00822844" w:rsidP="00822844">
            <w:pPr>
              <w:cnfStyle w:val="100000000000"/>
              <w:rPr>
                <w:rFonts w:ascii="Courier New" w:hAnsi="Courier New" w:cs="Courier New"/>
                <w:b w:val="0"/>
                <w:color w:val="548DD4" w:themeColor="text2" w:themeTint="99"/>
                <w:lang w:val="en-US"/>
              </w:rPr>
            </w:pP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System.out.println("DocumentObj25.GetFolderLocation(...)");</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Holder&lt;BaseFolder&gt; baseFolder = new Holder&lt;BaseFolder&gt;();</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 xml:space="preserve">Holder&lt;ArrayOfstring&gt; folderPath = </w:t>
            </w:r>
            <w:r w:rsidR="00A029F3">
              <w:rPr>
                <w:rFonts w:ascii="Courier New" w:hAnsi="Courier New" w:cs="Courier New"/>
                <w:b w:val="0"/>
                <w:color w:val="548DD4" w:themeColor="text2" w:themeTint="99"/>
                <w:lang w:val="en-US"/>
              </w:rPr>
              <w:br/>
              <w:t xml:space="preserve">                               </w:t>
            </w:r>
            <w:r w:rsidRPr="00822844">
              <w:rPr>
                <w:rFonts w:ascii="Courier New" w:hAnsi="Courier New" w:cs="Courier New"/>
                <w:b w:val="0"/>
                <w:color w:val="548DD4" w:themeColor="text2" w:themeTint="99"/>
                <w:lang w:val="en-US"/>
              </w:rPr>
              <w:t>new Holder&lt;ArrayOfstring&gt;();</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Holder&lt;ArrayOflong&gt; folderRefs = new Holder&lt;ArrayOflong&gt;();</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 xml:space="preserve">port.folderLocation(LOGICAL_ID, baseFolder, </w:t>
            </w:r>
            <w:r w:rsidR="00A029F3">
              <w:rPr>
                <w:rFonts w:ascii="Courier New" w:hAnsi="Courier New" w:cs="Courier New"/>
                <w:b w:val="0"/>
                <w:color w:val="548DD4" w:themeColor="text2" w:themeTint="99"/>
                <w:lang w:val="en-US"/>
              </w:rPr>
              <w:br/>
              <w:t xml:space="preserve">                    </w:t>
            </w:r>
            <w:r w:rsidRPr="00822844">
              <w:rPr>
                <w:rFonts w:ascii="Courier New" w:hAnsi="Courier New" w:cs="Courier New"/>
                <w:b w:val="0"/>
                <w:color w:val="548DD4" w:themeColor="text2" w:themeTint="99"/>
                <w:lang w:val="en-US"/>
              </w:rPr>
              <w:t>folderPath, folderRefs);</w:t>
            </w:r>
          </w:p>
          <w:p w:rsidR="00822844" w:rsidRPr="00822844" w:rsidRDefault="00822844" w:rsidP="00822844">
            <w:pPr>
              <w:cnfStyle w:val="100000000000"/>
              <w:rPr>
                <w:rFonts w:ascii="Courier New" w:hAnsi="Courier New" w:cs="Courier New"/>
                <w:b w:val="0"/>
                <w:color w:val="548DD4" w:themeColor="text2" w:themeTint="99"/>
                <w:lang w:val="en-US"/>
              </w:rPr>
            </w:pP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System.out.println(baseFolder.value.toString());</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for (String folder : folderPath.value.getString()) {</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ab/>
              <w:t>System.out.println(folder);</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w:t>
            </w:r>
            <w:r w:rsidR="00E8687C">
              <w:rPr>
                <w:rFonts w:ascii="Courier New" w:hAnsi="Courier New" w:cs="Courier New"/>
                <w:b w:val="0"/>
                <w:color w:val="548DD4" w:themeColor="text2" w:themeTint="99"/>
                <w:lang w:val="en-US"/>
              </w:rPr>
              <w:br/>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for (Long folderRef : folderRefs.value.getLong()) {</w:t>
            </w:r>
          </w:p>
          <w:p w:rsidR="00822844" w:rsidRPr="0040083C" w:rsidRDefault="00822844" w:rsidP="00822844">
            <w:pPr>
              <w:cnfStyle w:val="100000000000"/>
              <w:rPr>
                <w:rFonts w:ascii="Courier New" w:hAnsi="Courier New" w:cs="Courier New"/>
                <w:b w:val="0"/>
                <w:color w:val="548DD4" w:themeColor="text2" w:themeTint="99"/>
              </w:rPr>
            </w:pPr>
            <w:r w:rsidRPr="00822844">
              <w:rPr>
                <w:rFonts w:ascii="Courier New" w:hAnsi="Courier New" w:cs="Courier New"/>
                <w:b w:val="0"/>
                <w:color w:val="548DD4" w:themeColor="text2" w:themeTint="99"/>
                <w:lang w:val="en-US"/>
              </w:rPr>
              <w:tab/>
            </w:r>
            <w:r w:rsidRPr="0040083C">
              <w:rPr>
                <w:rFonts w:ascii="Courier New" w:hAnsi="Courier New" w:cs="Courier New"/>
                <w:b w:val="0"/>
                <w:color w:val="548DD4" w:themeColor="text2" w:themeTint="99"/>
              </w:rPr>
              <w:t>System.out.println(folderRef);</w:t>
            </w:r>
          </w:p>
          <w:p w:rsidR="00822844" w:rsidRPr="0040083C" w:rsidRDefault="00822844" w:rsidP="00822844">
            <w:pPr>
              <w:cnfStyle w:val="100000000000"/>
              <w:rPr>
                <w:rFonts w:ascii="Courier New" w:hAnsi="Courier New" w:cs="Courier New"/>
                <w:b w:val="0"/>
                <w:color w:val="548DD4" w:themeColor="text2" w:themeTint="99"/>
              </w:rPr>
            </w:pPr>
            <w:r w:rsidRPr="0040083C">
              <w:rPr>
                <w:rFonts w:ascii="Courier New" w:hAnsi="Courier New" w:cs="Courier New"/>
                <w:b w:val="0"/>
                <w:color w:val="548DD4" w:themeColor="text2" w:themeTint="99"/>
              </w:rPr>
              <w:t>}</w:t>
            </w:r>
          </w:p>
          <w:p w:rsidR="00822844" w:rsidRPr="0040083C" w:rsidRDefault="00822844" w:rsidP="00822844">
            <w:pPr>
              <w:cnfStyle w:val="100000000000"/>
              <w:rPr>
                <w:rFonts w:ascii="Courier New" w:hAnsi="Courier New" w:cs="Courier New"/>
                <w:b w:val="0"/>
                <w:color w:val="548DD4" w:themeColor="text2" w:themeTint="99"/>
              </w:rPr>
            </w:pPr>
            <w:r w:rsidRPr="0040083C">
              <w:rPr>
                <w:rFonts w:ascii="Courier New" w:hAnsi="Courier New" w:cs="Courier New"/>
                <w:b w:val="0"/>
                <w:color w:val="548DD4" w:themeColor="text2" w:themeTint="99"/>
              </w:rPr>
              <w:lastRenderedPageBreak/>
              <w:tab/>
            </w:r>
            <w:r w:rsidRPr="0040083C">
              <w:rPr>
                <w:rFonts w:ascii="Courier New" w:hAnsi="Courier New" w:cs="Courier New"/>
                <w:b w:val="0"/>
                <w:color w:val="548DD4" w:themeColor="text2" w:themeTint="99"/>
              </w:rPr>
              <w:tab/>
            </w:r>
          </w:p>
          <w:p w:rsidR="00822844" w:rsidRPr="0040083C" w:rsidRDefault="00822844" w:rsidP="00822844">
            <w:pPr>
              <w:cnfStyle w:val="100000000000"/>
              <w:rPr>
                <w:rFonts w:ascii="Courier New" w:hAnsi="Courier New" w:cs="Courier New"/>
                <w:b w:val="0"/>
                <w:color w:val="548DD4" w:themeColor="text2" w:themeTint="99"/>
              </w:rPr>
            </w:pPr>
            <w:r w:rsidRPr="0040083C">
              <w:rPr>
                <w:rFonts w:ascii="Courier New" w:hAnsi="Courier New" w:cs="Courier New"/>
                <w:b w:val="0"/>
                <w:color w:val="548DD4" w:themeColor="text2" w:themeTint="99"/>
              </w:rPr>
              <w:t>System.out.println("DocumentObj25.GetMetadata(...)");</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String language = "en";</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String resolution = "Low";</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Holder&lt;String&gt; version = new Holder&lt;String&gt;("1");</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Holder&lt;String&gt; xmlObjectList = new Holder&lt;String&gt;();</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 xml:space="preserve">port.getMetadata(LOGICAL_ID, version, language, </w:t>
            </w:r>
            <w:r w:rsidR="00A029F3">
              <w:rPr>
                <w:rFonts w:ascii="Courier New" w:hAnsi="Courier New" w:cs="Courier New"/>
                <w:b w:val="0"/>
                <w:color w:val="548DD4" w:themeColor="text2" w:themeTint="99"/>
                <w:lang w:val="en-US"/>
              </w:rPr>
              <w:br/>
              <w:t xml:space="preserve">                 </w:t>
            </w:r>
            <w:r w:rsidRPr="00822844">
              <w:rPr>
                <w:rFonts w:ascii="Courier New" w:hAnsi="Courier New" w:cs="Courier New"/>
                <w:b w:val="0"/>
                <w:color w:val="548DD4" w:themeColor="text2" w:themeTint="99"/>
                <w:lang w:val="en-US"/>
              </w:rPr>
              <w:t>resolution, "", xmlObjectList);</w:t>
            </w:r>
          </w:p>
          <w:p w:rsidR="00822844" w:rsidRPr="00822844" w:rsidRDefault="00822844" w:rsidP="00822844">
            <w:pPr>
              <w:cnfStyle w:val="100000000000"/>
              <w:rPr>
                <w:rFonts w:ascii="Courier New" w:hAnsi="Courier New" w:cs="Courier New"/>
                <w:b w:val="0"/>
                <w:color w:val="548DD4" w:themeColor="text2" w:themeTint="99"/>
                <w:lang w:val="en-US"/>
              </w:rPr>
            </w:pPr>
            <w:r w:rsidRPr="00822844">
              <w:rPr>
                <w:rFonts w:ascii="Courier New" w:hAnsi="Courier New" w:cs="Courier New"/>
                <w:b w:val="0"/>
                <w:color w:val="548DD4" w:themeColor="text2" w:themeTint="99"/>
                <w:lang w:val="en-US"/>
              </w:rPr>
              <w:t>System.out.println(version.value);</w:t>
            </w:r>
          </w:p>
          <w:p w:rsidR="00822844" w:rsidRPr="008D36D2" w:rsidRDefault="00822844" w:rsidP="00822844">
            <w:pPr>
              <w:pStyle w:val="ListParagraph"/>
              <w:ind w:left="0"/>
              <w:cnfStyle w:val="100000000000"/>
              <w:rPr>
                <w:rFonts w:ascii="Courier New" w:hAnsi="Courier New" w:cs="Courier New"/>
                <w:b w:val="0"/>
                <w:lang w:val="en-US"/>
              </w:rPr>
            </w:pPr>
            <w:r w:rsidRPr="00822844">
              <w:rPr>
                <w:rFonts w:ascii="Courier New" w:hAnsi="Courier New" w:cs="Courier New"/>
                <w:b w:val="0"/>
                <w:color w:val="548DD4" w:themeColor="text2" w:themeTint="99"/>
                <w:lang w:val="en-US"/>
              </w:rPr>
              <w:t>System.out.println(xmlObjectList.value);</w:t>
            </w:r>
          </w:p>
        </w:tc>
      </w:tr>
    </w:tbl>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rsidP="000936C1">
      <w:pPr>
        <w:pStyle w:val="ListParagraph"/>
        <w:ind w:left="142"/>
        <w:rPr>
          <w:lang w:val="en-US"/>
        </w:rPr>
      </w:pPr>
    </w:p>
    <w:p w:rsidR="00184F33" w:rsidRDefault="00184F33">
      <w:pPr>
        <w:rPr>
          <w:lang w:val="en-US"/>
        </w:rPr>
      </w:pPr>
      <w:r>
        <w:rPr>
          <w:lang w:val="en-US"/>
        </w:rPr>
        <w:br w:type="page"/>
      </w:r>
    </w:p>
    <w:p w:rsidR="00184F33" w:rsidRDefault="00184F33" w:rsidP="00184F33">
      <w:pPr>
        <w:pStyle w:val="Title"/>
        <w:numPr>
          <w:ilvl w:val="0"/>
          <w:numId w:val="11"/>
        </w:numPr>
        <w:rPr>
          <w:lang w:val="en-US"/>
        </w:rPr>
      </w:pPr>
      <w:r>
        <w:rPr>
          <w:lang w:val="en-US"/>
        </w:rPr>
        <w:lastRenderedPageBreak/>
        <w:t>Troubleshooting</w:t>
      </w:r>
    </w:p>
    <w:p w:rsidR="00184F33" w:rsidRDefault="00184F33" w:rsidP="00184F33">
      <w:pPr>
        <w:pStyle w:val="Heading1"/>
        <w:numPr>
          <w:ilvl w:val="0"/>
          <w:numId w:val="21"/>
        </w:numPr>
      </w:pPr>
      <w:bookmarkStart w:id="16" w:name="_Toc355083314"/>
      <w:r>
        <w:t>CA Certificates</w:t>
      </w:r>
      <w:bookmarkEnd w:id="16"/>
    </w:p>
    <w:p w:rsidR="00184F33" w:rsidRDefault="00184F33" w:rsidP="00184F33">
      <w:pPr>
        <w:rPr>
          <w:lang w:val="en-US"/>
        </w:rPr>
      </w:pPr>
      <w:r w:rsidRPr="00184F33">
        <w:rPr>
          <w:lang w:val="en-US"/>
        </w:rPr>
        <w:t>Due to security reasons the JDK isn’t able to access secures hosts by itself.</w:t>
      </w:r>
      <w:r>
        <w:rPr>
          <w:lang w:val="en-US"/>
        </w:rPr>
        <w:t xml:space="preserve"> It must be explicitly granted to do so by giving gim the necessary CA certificates.</w:t>
      </w:r>
    </w:p>
    <w:p w:rsidR="008E2E3A" w:rsidRDefault="008E2E3A" w:rsidP="008E2E3A">
      <w:pPr>
        <w:pStyle w:val="Heading3"/>
        <w:numPr>
          <w:ilvl w:val="0"/>
          <w:numId w:val="22"/>
        </w:numPr>
        <w:rPr>
          <w:lang w:val="en-US"/>
        </w:rPr>
      </w:pPr>
      <w:bookmarkStart w:id="17" w:name="_Toc355083315"/>
      <w:r>
        <w:rPr>
          <w:lang w:val="en-US"/>
        </w:rPr>
        <w:t>Download the CA certificate.</w:t>
      </w:r>
      <w:bookmarkEnd w:id="17"/>
      <w:r>
        <w:rPr>
          <w:lang w:val="en-US"/>
        </w:rPr>
        <w:br/>
      </w:r>
    </w:p>
    <w:p w:rsidR="008E2E3A" w:rsidRDefault="008E2E3A" w:rsidP="008E2E3A">
      <w:pPr>
        <w:jc w:val="center"/>
        <w:rPr>
          <w:b/>
          <w:lang w:val="en-US"/>
        </w:rPr>
      </w:pPr>
      <w:r>
        <w:rPr>
          <w:b/>
          <w:noProof/>
          <w:lang w:eastAsia="nl-BE"/>
        </w:rPr>
        <w:drawing>
          <wp:inline distT="0" distB="0" distL="0" distR="0">
            <wp:extent cx="5415208" cy="2850078"/>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0" cstate="print"/>
                    <a:srcRect/>
                    <a:stretch>
                      <a:fillRect/>
                    </a:stretch>
                  </pic:blipFill>
                  <pic:spPr bwMode="auto">
                    <a:xfrm>
                      <a:off x="0" y="0"/>
                      <a:ext cx="5415280" cy="2850116"/>
                    </a:xfrm>
                    <a:prstGeom prst="rect">
                      <a:avLst/>
                    </a:prstGeom>
                    <a:noFill/>
                    <a:ln w="9525">
                      <a:noFill/>
                      <a:miter lim="800000"/>
                      <a:headEnd/>
                      <a:tailEnd/>
                    </a:ln>
                  </pic:spPr>
                </pic:pic>
              </a:graphicData>
            </a:graphic>
          </wp:inline>
        </w:drawing>
      </w:r>
    </w:p>
    <w:p w:rsidR="008E2E3A" w:rsidRPr="008E2E3A" w:rsidRDefault="008E2E3A" w:rsidP="008E2E3A">
      <w:pPr>
        <w:pStyle w:val="ListParagraph"/>
        <w:numPr>
          <w:ilvl w:val="0"/>
          <w:numId w:val="23"/>
        </w:numPr>
        <w:rPr>
          <w:lang w:val="en-US"/>
        </w:rPr>
      </w:pPr>
      <w:r w:rsidRPr="008E2E3A">
        <w:rPr>
          <w:lang w:val="en-US"/>
        </w:rPr>
        <w:t>Click on the lock</w:t>
      </w:r>
    </w:p>
    <w:p w:rsidR="008E2E3A" w:rsidRDefault="008E2E3A" w:rsidP="008E2E3A">
      <w:pPr>
        <w:jc w:val="center"/>
        <w:rPr>
          <w:b/>
          <w:lang w:val="en-US"/>
        </w:rPr>
      </w:pPr>
      <w:r>
        <w:rPr>
          <w:b/>
          <w:noProof/>
          <w:lang w:eastAsia="nl-BE"/>
        </w:rPr>
        <w:drawing>
          <wp:inline distT="0" distB="0" distL="0" distR="0">
            <wp:extent cx="5415206" cy="3063833"/>
            <wp:effectExtent l="1905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1" cstate="print"/>
                    <a:srcRect/>
                    <a:stretch>
                      <a:fillRect/>
                    </a:stretch>
                  </pic:blipFill>
                  <pic:spPr bwMode="auto">
                    <a:xfrm>
                      <a:off x="0" y="0"/>
                      <a:ext cx="5415280" cy="3063875"/>
                    </a:xfrm>
                    <a:prstGeom prst="rect">
                      <a:avLst/>
                    </a:prstGeom>
                    <a:noFill/>
                    <a:ln w="9525">
                      <a:noFill/>
                      <a:miter lim="800000"/>
                      <a:headEnd/>
                      <a:tailEnd/>
                    </a:ln>
                  </pic:spPr>
                </pic:pic>
              </a:graphicData>
            </a:graphic>
          </wp:inline>
        </w:drawing>
      </w:r>
    </w:p>
    <w:p w:rsidR="008E2E3A" w:rsidRPr="008E2E3A" w:rsidRDefault="008E2E3A" w:rsidP="008E2E3A">
      <w:pPr>
        <w:pStyle w:val="ListParagraph"/>
        <w:numPr>
          <w:ilvl w:val="0"/>
          <w:numId w:val="23"/>
        </w:numPr>
        <w:rPr>
          <w:lang w:val="en-US"/>
        </w:rPr>
      </w:pPr>
      <w:r w:rsidRPr="008E2E3A">
        <w:rPr>
          <w:lang w:val="en-US"/>
        </w:rPr>
        <w:t>Click “View certificates”</w:t>
      </w:r>
    </w:p>
    <w:p w:rsidR="008E2E3A" w:rsidRDefault="008E2E3A" w:rsidP="008E2E3A">
      <w:pPr>
        <w:jc w:val="center"/>
        <w:rPr>
          <w:b/>
          <w:lang w:val="en-US"/>
        </w:rPr>
      </w:pPr>
      <w:r>
        <w:rPr>
          <w:b/>
          <w:noProof/>
          <w:lang w:eastAsia="nl-BE"/>
        </w:rPr>
        <w:lastRenderedPageBreak/>
        <w:drawing>
          <wp:inline distT="0" distB="0" distL="0" distR="0">
            <wp:extent cx="3990412" cy="3669475"/>
            <wp:effectExtent l="1905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2" cstate="print"/>
                    <a:srcRect/>
                    <a:stretch>
                      <a:fillRect/>
                    </a:stretch>
                  </pic:blipFill>
                  <pic:spPr bwMode="auto">
                    <a:xfrm>
                      <a:off x="0" y="0"/>
                      <a:ext cx="3990340" cy="3669408"/>
                    </a:xfrm>
                    <a:prstGeom prst="rect">
                      <a:avLst/>
                    </a:prstGeom>
                    <a:noFill/>
                    <a:ln w="9525">
                      <a:noFill/>
                      <a:miter lim="800000"/>
                      <a:headEnd/>
                      <a:tailEnd/>
                    </a:ln>
                  </pic:spPr>
                </pic:pic>
              </a:graphicData>
            </a:graphic>
          </wp:inline>
        </w:drawing>
      </w:r>
    </w:p>
    <w:p w:rsidR="008E2E3A" w:rsidRPr="008E2E3A" w:rsidRDefault="008E2E3A" w:rsidP="008E2E3A">
      <w:pPr>
        <w:pStyle w:val="ListParagraph"/>
        <w:numPr>
          <w:ilvl w:val="0"/>
          <w:numId w:val="23"/>
        </w:numPr>
        <w:rPr>
          <w:lang w:val="en-US"/>
        </w:rPr>
      </w:pPr>
      <w:r w:rsidRPr="008E2E3A">
        <w:rPr>
          <w:lang w:val="en-US"/>
        </w:rPr>
        <w:t>Click “Copy to File …”</w:t>
      </w:r>
    </w:p>
    <w:p w:rsidR="008E2E3A" w:rsidRDefault="008E2E3A" w:rsidP="008E2E3A">
      <w:pPr>
        <w:jc w:val="center"/>
        <w:rPr>
          <w:lang w:val="en-US"/>
        </w:rPr>
      </w:pPr>
      <w:r>
        <w:rPr>
          <w:noProof/>
          <w:lang w:eastAsia="nl-BE"/>
        </w:rPr>
        <w:drawing>
          <wp:inline distT="0" distB="0" distL="0" distR="0">
            <wp:extent cx="4880809" cy="4001984"/>
            <wp:effectExtent l="1905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3" cstate="print"/>
                    <a:srcRect/>
                    <a:stretch>
                      <a:fillRect/>
                    </a:stretch>
                  </pic:blipFill>
                  <pic:spPr bwMode="auto">
                    <a:xfrm>
                      <a:off x="0" y="0"/>
                      <a:ext cx="4880610" cy="4001821"/>
                    </a:xfrm>
                    <a:prstGeom prst="rect">
                      <a:avLst/>
                    </a:prstGeom>
                    <a:noFill/>
                    <a:ln w="9525">
                      <a:noFill/>
                      <a:miter lim="800000"/>
                      <a:headEnd/>
                      <a:tailEnd/>
                    </a:ln>
                  </pic:spPr>
                </pic:pic>
              </a:graphicData>
            </a:graphic>
          </wp:inline>
        </w:drawing>
      </w:r>
    </w:p>
    <w:p w:rsidR="008E2E3A" w:rsidRPr="008E2E3A" w:rsidRDefault="008E2E3A" w:rsidP="008E2E3A">
      <w:pPr>
        <w:pStyle w:val="ListParagraph"/>
        <w:numPr>
          <w:ilvl w:val="0"/>
          <w:numId w:val="23"/>
        </w:numPr>
        <w:rPr>
          <w:lang w:val="en-US"/>
        </w:rPr>
      </w:pPr>
      <w:r w:rsidRPr="008E2E3A">
        <w:rPr>
          <w:lang w:val="en-US"/>
        </w:rPr>
        <w:t>Save the .CER file at a location of your choice.</w:t>
      </w:r>
    </w:p>
    <w:p w:rsidR="008E2E3A" w:rsidRDefault="008E2E3A" w:rsidP="008E2E3A">
      <w:pPr>
        <w:pStyle w:val="Heading3"/>
        <w:numPr>
          <w:ilvl w:val="0"/>
          <w:numId w:val="22"/>
        </w:numPr>
        <w:rPr>
          <w:lang w:val="en-US"/>
        </w:rPr>
      </w:pPr>
      <w:bookmarkStart w:id="18" w:name="_Toc355083316"/>
      <w:r>
        <w:rPr>
          <w:lang w:val="en-US"/>
        </w:rPr>
        <w:lastRenderedPageBreak/>
        <w:t>Install the CA certificate</w:t>
      </w:r>
      <w:bookmarkEnd w:id="18"/>
    </w:p>
    <w:p w:rsidR="008E2E3A" w:rsidRPr="008E2E3A" w:rsidRDefault="008E2E3A" w:rsidP="008E2E3A">
      <w:pPr>
        <w:rPr>
          <w:lang w:val="en-US"/>
        </w:rPr>
      </w:pPr>
      <w:r>
        <w:rPr>
          <w:lang w:val="en-US"/>
        </w:rPr>
        <w:br/>
      </w:r>
      <w:r w:rsidR="00184F33" w:rsidRPr="008E2E3A">
        <w:rPr>
          <w:lang w:val="en-US"/>
        </w:rPr>
        <w:t>Open a command prompt and go to &lt;</w:t>
      </w:r>
      <w:r w:rsidRPr="008E2E3A">
        <w:rPr>
          <w:lang w:val="en-US"/>
        </w:rPr>
        <w:t>DIR_JDK</w:t>
      </w:r>
      <w:r w:rsidR="00184F33" w:rsidRPr="008E2E3A">
        <w:rPr>
          <w:lang w:val="en-US"/>
        </w:rPr>
        <w:t>&gt;/jre/lib/security</w:t>
      </w:r>
    </w:p>
    <w:p w:rsidR="00184F33" w:rsidRDefault="00184F33" w:rsidP="008E2E3A">
      <w:pPr>
        <w:pStyle w:val="ListParagraph"/>
        <w:ind w:left="284" w:firstLine="796"/>
        <w:jc w:val="center"/>
        <w:rPr>
          <w:lang w:val="en-US"/>
        </w:rPr>
      </w:pPr>
      <w:r>
        <w:rPr>
          <w:lang w:val="en-US"/>
        </w:rPr>
        <w:br/>
      </w:r>
      <w:r>
        <w:rPr>
          <w:noProof/>
          <w:lang w:eastAsia="nl-BE"/>
        </w:rPr>
        <w:drawing>
          <wp:inline distT="0" distB="0" distL="0" distR="0">
            <wp:extent cx="5457825" cy="3305175"/>
            <wp:effectExtent l="19050" t="0" r="9525" b="0"/>
            <wp:docPr id="9"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4" cstate="print"/>
                    <a:srcRect/>
                    <a:stretch>
                      <a:fillRect/>
                    </a:stretch>
                  </pic:blipFill>
                  <pic:spPr bwMode="auto">
                    <a:xfrm>
                      <a:off x="0" y="0"/>
                      <a:ext cx="5457825" cy="3305175"/>
                    </a:xfrm>
                    <a:prstGeom prst="rect">
                      <a:avLst/>
                    </a:prstGeom>
                    <a:noFill/>
                    <a:ln w="9525">
                      <a:noFill/>
                      <a:miter lim="800000"/>
                      <a:headEnd/>
                      <a:tailEnd/>
                    </a:ln>
                  </pic:spPr>
                </pic:pic>
              </a:graphicData>
            </a:graphic>
          </wp:inline>
        </w:drawing>
      </w:r>
    </w:p>
    <w:p w:rsidR="008E2E3A" w:rsidRDefault="008E2E3A" w:rsidP="008E2E3A">
      <w:pPr>
        <w:pStyle w:val="ListParagraph"/>
        <w:ind w:left="1080"/>
        <w:jc w:val="center"/>
        <w:rPr>
          <w:lang w:val="en-US"/>
        </w:rPr>
      </w:pPr>
    </w:p>
    <w:p w:rsidR="00184F33" w:rsidRDefault="008E2E3A" w:rsidP="008E2E3A">
      <w:pPr>
        <w:pStyle w:val="ListParagraph"/>
        <w:numPr>
          <w:ilvl w:val="0"/>
          <w:numId w:val="23"/>
        </w:numPr>
        <w:rPr>
          <w:lang w:val="en-US"/>
        </w:rPr>
      </w:pPr>
      <w:r>
        <w:rPr>
          <w:lang w:val="en-US"/>
        </w:rPr>
        <w:t>Execute the following command</w:t>
      </w:r>
      <w:r>
        <w:rPr>
          <w:lang w:val="en-US"/>
        </w:rPr>
        <w:br/>
      </w:r>
      <w:r>
        <w:rPr>
          <w:lang w:val="en-US"/>
        </w:rPr>
        <w:br/>
      </w:r>
      <w:r w:rsidR="00184F33" w:rsidRPr="008E2E3A">
        <w:rPr>
          <w:b/>
          <w:lang w:val="en-US"/>
        </w:rPr>
        <w:t xml:space="preserve">keytool -importcert -trustcacerts -alias </w:t>
      </w:r>
      <w:r w:rsidRPr="008E2E3A">
        <w:rPr>
          <w:b/>
          <w:color w:val="E36C0A" w:themeColor="accent6" w:themeShade="BF"/>
          <w:lang w:val="en-US"/>
        </w:rPr>
        <w:t>&lt;ALIAS_HOST&gt;</w:t>
      </w:r>
      <w:r w:rsidR="00184F33" w:rsidRPr="008E2E3A">
        <w:rPr>
          <w:b/>
          <w:lang w:val="en-US"/>
        </w:rPr>
        <w:t xml:space="preserve"> -keystore cacerts -file c:\host.cer -storepass </w:t>
      </w:r>
      <w:r w:rsidRPr="008E2E3A">
        <w:rPr>
          <w:b/>
          <w:color w:val="E36C0A" w:themeColor="accent6" w:themeShade="BF"/>
          <w:lang w:val="en-US"/>
        </w:rPr>
        <w:t>&lt;STORE_PASSWORD&gt;</w:t>
      </w:r>
      <w:r w:rsidRPr="008E2E3A">
        <w:rPr>
          <w:lang w:val="en-US"/>
        </w:rPr>
        <w:br/>
      </w:r>
    </w:p>
    <w:p w:rsidR="008E2E3A" w:rsidRDefault="008E2E3A" w:rsidP="008E2E3A">
      <w:pPr>
        <w:pStyle w:val="ListParagraph"/>
        <w:rPr>
          <w:lang w:val="en-US"/>
        </w:rPr>
      </w:pPr>
      <w:r>
        <w:rPr>
          <w:lang w:val="en-US"/>
        </w:rPr>
        <w:t>&lt;ALIAS_HOST&gt;</w:t>
      </w:r>
      <w:r>
        <w:rPr>
          <w:lang w:val="en-US"/>
        </w:rPr>
        <w:tab/>
      </w:r>
      <w:r>
        <w:rPr>
          <w:lang w:val="en-US"/>
        </w:rPr>
        <w:tab/>
        <w:t>Replace this by a meaningfull alias for the host</w:t>
      </w:r>
    </w:p>
    <w:p w:rsidR="008E2E3A" w:rsidRDefault="008E2E3A" w:rsidP="008E2E3A">
      <w:pPr>
        <w:pStyle w:val="ListParagraph"/>
        <w:rPr>
          <w:b/>
          <w:lang w:val="en-US"/>
        </w:rPr>
      </w:pPr>
      <w:r>
        <w:rPr>
          <w:lang w:val="en-US"/>
        </w:rPr>
        <w:t>&lt;STORE_PASSWORD&gt;</w:t>
      </w:r>
      <w:r>
        <w:rPr>
          <w:lang w:val="en-US"/>
        </w:rPr>
        <w:tab/>
        <w:t xml:space="preserve">By default the keystore password is </w:t>
      </w:r>
      <w:r w:rsidRPr="008E2E3A">
        <w:rPr>
          <w:b/>
          <w:lang w:val="en-US"/>
        </w:rPr>
        <w:t>“changeit”</w:t>
      </w:r>
    </w:p>
    <w:p w:rsidR="008E2E3A" w:rsidRDefault="008E2E3A" w:rsidP="008E2E3A">
      <w:pPr>
        <w:pStyle w:val="ListParagraph"/>
        <w:rPr>
          <w:b/>
          <w:lang w:val="en-US"/>
        </w:rPr>
      </w:pPr>
    </w:p>
    <w:p w:rsidR="008E2E3A" w:rsidRDefault="008E2E3A" w:rsidP="008E2E3A">
      <w:pPr>
        <w:pStyle w:val="ListParagraph"/>
        <w:numPr>
          <w:ilvl w:val="0"/>
          <w:numId w:val="23"/>
        </w:numPr>
        <w:rPr>
          <w:lang w:val="en-US"/>
        </w:rPr>
      </w:pPr>
      <w:r w:rsidRPr="008E2E3A">
        <w:rPr>
          <w:lang w:val="en-US"/>
        </w:rPr>
        <w:t xml:space="preserve">Press </w:t>
      </w:r>
      <w:r>
        <w:rPr>
          <w:lang w:val="en-US"/>
        </w:rPr>
        <w:t>“E</w:t>
      </w:r>
      <w:r w:rsidRPr="008E2E3A">
        <w:rPr>
          <w:lang w:val="en-US"/>
        </w:rPr>
        <w:t>nter</w:t>
      </w:r>
      <w:r>
        <w:rPr>
          <w:lang w:val="en-US"/>
        </w:rPr>
        <w:t>”</w:t>
      </w:r>
    </w:p>
    <w:p w:rsidR="008E2E3A" w:rsidRDefault="008E2E3A" w:rsidP="008E2E3A">
      <w:pPr>
        <w:pStyle w:val="ListParagraph"/>
        <w:numPr>
          <w:ilvl w:val="0"/>
          <w:numId w:val="23"/>
        </w:numPr>
        <w:rPr>
          <w:lang w:val="en-US"/>
        </w:rPr>
      </w:pPr>
      <w:r>
        <w:rPr>
          <w:lang w:val="en-US"/>
        </w:rPr>
        <w:t xml:space="preserve">Answer yes on the question </w:t>
      </w:r>
      <w:r w:rsidRPr="008E2E3A">
        <w:rPr>
          <w:b/>
          <w:lang w:val="en-US"/>
        </w:rPr>
        <w:t>“Trust this certificate”</w:t>
      </w:r>
      <w:r w:rsidRPr="008E2E3A">
        <w:rPr>
          <w:lang w:val="en-US"/>
        </w:rPr>
        <w:t xml:space="preserve"> by </w:t>
      </w:r>
      <w:r>
        <w:rPr>
          <w:lang w:val="en-US"/>
        </w:rPr>
        <w:t>typing the letter “</w:t>
      </w:r>
      <w:r>
        <w:rPr>
          <w:b/>
          <w:lang w:val="en-US"/>
        </w:rPr>
        <w:t>y</w:t>
      </w:r>
      <w:r>
        <w:rPr>
          <w:lang w:val="en-US"/>
        </w:rPr>
        <w:t>” and press “Enter”</w:t>
      </w:r>
    </w:p>
    <w:p w:rsidR="008E2E3A" w:rsidRDefault="008E2E3A" w:rsidP="008E2E3A">
      <w:pPr>
        <w:pStyle w:val="ListParagraph"/>
        <w:numPr>
          <w:ilvl w:val="0"/>
          <w:numId w:val="23"/>
        </w:numPr>
        <w:rPr>
          <w:lang w:val="en-US"/>
        </w:rPr>
      </w:pPr>
      <w:r>
        <w:rPr>
          <w:lang w:val="en-US"/>
        </w:rPr>
        <w:t xml:space="preserve">The message </w:t>
      </w:r>
      <w:r w:rsidRPr="008E2E3A">
        <w:rPr>
          <w:b/>
          <w:lang w:val="en-US"/>
        </w:rPr>
        <w:t>“Certificate was added to keystore”</w:t>
      </w:r>
    </w:p>
    <w:p w:rsidR="008E2E3A" w:rsidRPr="008E2E3A" w:rsidRDefault="008E2E3A" w:rsidP="008E2E3A">
      <w:pPr>
        <w:pStyle w:val="ListParagraph"/>
        <w:numPr>
          <w:ilvl w:val="0"/>
          <w:numId w:val="23"/>
        </w:numPr>
        <w:rPr>
          <w:i/>
          <w:lang w:val="en-US"/>
        </w:rPr>
      </w:pPr>
      <w:r w:rsidRPr="008E2E3A">
        <w:rPr>
          <w:lang w:val="en-US"/>
        </w:rPr>
        <w:t>Copy paste the value of this tag in a new file</w:t>
      </w:r>
      <w:r>
        <w:rPr>
          <w:lang w:val="en-US"/>
        </w:rPr>
        <w:t xml:space="preserve"> (</w:t>
      </w:r>
      <w:r w:rsidRPr="008E2E3A">
        <w:rPr>
          <w:b/>
          <w:lang w:val="en-US"/>
        </w:rPr>
        <w:t>filename: x509.cer</w:t>
      </w:r>
      <w:r>
        <w:rPr>
          <w:lang w:val="en-US"/>
        </w:rPr>
        <w:t>) and save it in “</w:t>
      </w:r>
      <w:r w:rsidRPr="008E2E3A">
        <w:rPr>
          <w:b/>
          <w:lang w:val="en-US"/>
        </w:rPr>
        <w:t>&lt;DIR_CLIENT&gt;/src/main/resources</w:t>
      </w:r>
      <w:r>
        <w:rPr>
          <w:b/>
          <w:lang w:val="en-US"/>
        </w:rPr>
        <w:t>”</w:t>
      </w:r>
      <w:r w:rsidRPr="008E2E3A">
        <w:rPr>
          <w:lang w:val="en-US"/>
        </w:rPr>
        <w:t>:</w:t>
      </w:r>
    </w:p>
    <w:tbl>
      <w:tblPr>
        <w:tblStyle w:val="TableGrid"/>
        <w:tblW w:w="0" w:type="auto"/>
        <w:tblInd w:w="1080" w:type="dxa"/>
        <w:tblLook w:val="04A0"/>
      </w:tblPr>
      <w:tblGrid>
        <w:gridCol w:w="8208"/>
      </w:tblGrid>
      <w:tr w:rsidR="008E2E3A" w:rsidTr="008E2E3A">
        <w:trPr>
          <w:trHeight w:val="896"/>
        </w:trPr>
        <w:tc>
          <w:tcPr>
            <w:tcW w:w="9212" w:type="dxa"/>
          </w:tcPr>
          <w:p w:rsidR="008E2E3A" w:rsidRPr="008E2E3A" w:rsidRDefault="008E2E3A" w:rsidP="008E2E3A">
            <w:pPr>
              <w:rPr>
                <w:b/>
                <w:lang w:val="en-US"/>
              </w:rPr>
            </w:pPr>
            <w:r w:rsidRPr="008E2E3A">
              <w:rPr>
                <w:b/>
                <w:lang w:val="en-US"/>
              </w:rPr>
              <w:t>-----BEGIN CERTIFICATE-----</w:t>
            </w:r>
            <w:r w:rsidRPr="008E2E3A">
              <w:rPr>
                <w:b/>
                <w:lang w:val="en-US"/>
              </w:rPr>
              <w:br/>
              <w:t>&lt;VALUE_OF_THE_</w:t>
            </w:r>
            <w:r w:rsidRPr="00C47C4A">
              <w:rPr>
                <w:b/>
                <w:lang w:val="en-US"/>
              </w:rPr>
              <w:t xml:space="preserve"> </w:t>
            </w:r>
            <w:r w:rsidRPr="008E2E3A">
              <w:rPr>
                <w:b/>
                <w:lang w:val="en-US"/>
              </w:rPr>
              <w:t>X509CERTIFICATE _TAG&gt;</w:t>
            </w:r>
          </w:p>
          <w:p w:rsidR="008E2E3A" w:rsidRDefault="008E2E3A" w:rsidP="008E2E3A">
            <w:pPr>
              <w:pStyle w:val="ListParagraph"/>
              <w:ind w:left="0"/>
              <w:rPr>
                <w:b/>
                <w:lang w:val="en-US"/>
              </w:rPr>
            </w:pPr>
            <w:r w:rsidRPr="008E2E3A">
              <w:rPr>
                <w:b/>
                <w:lang w:val="en-US"/>
              </w:rPr>
              <w:t>-----END CERTIFICATE-----</w:t>
            </w:r>
          </w:p>
        </w:tc>
      </w:tr>
    </w:tbl>
    <w:p w:rsidR="00184F33" w:rsidRPr="008E2E3A" w:rsidRDefault="00184F33" w:rsidP="008E2E3A">
      <w:pPr>
        <w:pStyle w:val="ListParagraph"/>
        <w:ind w:left="1080"/>
        <w:rPr>
          <w:b/>
          <w:lang w:val="en-US"/>
        </w:rPr>
      </w:pPr>
    </w:p>
    <w:p w:rsidR="00184F33" w:rsidRPr="008E2E3A" w:rsidRDefault="00184F33" w:rsidP="008E2E3A">
      <w:pPr>
        <w:pStyle w:val="ListParagraph"/>
        <w:numPr>
          <w:ilvl w:val="0"/>
          <w:numId w:val="23"/>
        </w:numPr>
        <w:rPr>
          <w:lang w:val="en-US"/>
        </w:rPr>
      </w:pPr>
      <w:r w:rsidRPr="008E2E3A">
        <w:rPr>
          <w:lang w:val="en-US"/>
        </w:rPr>
        <w:t xml:space="preserve">Open a command prompt and go to </w:t>
      </w:r>
      <w:r w:rsidR="008E2E3A" w:rsidRPr="008E2E3A">
        <w:rPr>
          <w:b/>
          <w:lang w:val="en-US"/>
        </w:rPr>
        <w:t>“&lt;DIR_CLIENT&gt;/</w:t>
      </w:r>
      <w:r w:rsidRPr="008E2E3A">
        <w:rPr>
          <w:b/>
          <w:lang w:val="en-US"/>
        </w:rPr>
        <w:t>src/main/resources</w:t>
      </w:r>
      <w:r w:rsidR="008E2E3A" w:rsidRPr="008E2E3A">
        <w:rPr>
          <w:b/>
          <w:lang w:val="en-US"/>
        </w:rPr>
        <w:t>”</w:t>
      </w:r>
    </w:p>
    <w:p w:rsidR="008E2E3A" w:rsidRPr="008E2E3A" w:rsidRDefault="00184F33" w:rsidP="008E2E3A">
      <w:pPr>
        <w:pStyle w:val="ListParagraph"/>
        <w:numPr>
          <w:ilvl w:val="0"/>
          <w:numId w:val="23"/>
        </w:numPr>
        <w:ind w:left="426" w:hanging="66"/>
        <w:rPr>
          <w:lang w:val="en-US"/>
        </w:rPr>
      </w:pPr>
      <w:r w:rsidRPr="008E2E3A">
        <w:rPr>
          <w:lang w:val="en-US"/>
        </w:rPr>
        <w:lastRenderedPageBreak/>
        <w:t>Execute the following command</w:t>
      </w:r>
      <w:r w:rsidR="008E2E3A">
        <w:rPr>
          <w:lang w:val="en-US"/>
        </w:rPr>
        <w:br/>
      </w:r>
      <w:r w:rsidRPr="008E2E3A">
        <w:rPr>
          <w:lang w:val="en-US"/>
        </w:rPr>
        <w:br/>
      </w:r>
      <w:r w:rsidRPr="008E2E3A">
        <w:rPr>
          <w:b/>
          <w:lang w:val="en-US"/>
        </w:rPr>
        <w:t xml:space="preserve">keytool -import -keystore encryption.jks -storepass sdlpass -file </w:t>
      </w:r>
      <w:r w:rsidR="008E2E3A" w:rsidRPr="008E2E3A">
        <w:rPr>
          <w:b/>
          <w:lang w:val="en-US"/>
        </w:rPr>
        <w:t>x509.cer</w:t>
      </w:r>
    </w:p>
    <w:p w:rsidR="00156041" w:rsidRDefault="00184F33" w:rsidP="00156041">
      <w:pPr>
        <w:pStyle w:val="ListParagraph"/>
        <w:numPr>
          <w:ilvl w:val="0"/>
          <w:numId w:val="23"/>
        </w:numPr>
        <w:ind w:left="426" w:hanging="66"/>
        <w:rPr>
          <w:lang w:val="en-US"/>
        </w:rPr>
      </w:pPr>
      <w:r w:rsidRPr="008E2E3A">
        <w:rPr>
          <w:lang w:val="en-US"/>
        </w:rPr>
        <w:br/>
      </w:r>
      <w:r>
        <w:rPr>
          <w:noProof/>
          <w:lang w:eastAsia="nl-BE"/>
        </w:rPr>
        <w:drawing>
          <wp:inline distT="0" distB="0" distL="0" distR="0">
            <wp:extent cx="5760720" cy="2987997"/>
            <wp:effectExtent l="19050" t="0" r="0" b="0"/>
            <wp:docPr id="12"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5" cstate="print"/>
                    <a:srcRect/>
                    <a:stretch>
                      <a:fillRect/>
                    </a:stretch>
                  </pic:blipFill>
                  <pic:spPr bwMode="auto">
                    <a:xfrm>
                      <a:off x="0" y="0"/>
                      <a:ext cx="5760720" cy="2987997"/>
                    </a:xfrm>
                    <a:prstGeom prst="rect">
                      <a:avLst/>
                    </a:prstGeom>
                    <a:noFill/>
                    <a:ln w="9525">
                      <a:noFill/>
                      <a:miter lim="800000"/>
                      <a:headEnd/>
                      <a:tailEnd/>
                    </a:ln>
                  </pic:spPr>
                </pic:pic>
              </a:graphicData>
            </a:graphic>
          </wp:inline>
        </w:drawing>
      </w:r>
      <w:r w:rsidR="00156041" w:rsidRPr="00156041">
        <w:rPr>
          <w:lang w:val="en-US"/>
        </w:rPr>
        <w:t xml:space="preserve"> </w:t>
      </w:r>
    </w:p>
    <w:p w:rsidR="00156041" w:rsidRDefault="00156041" w:rsidP="00156041">
      <w:pPr>
        <w:pStyle w:val="ListParagraph"/>
        <w:numPr>
          <w:ilvl w:val="0"/>
          <w:numId w:val="23"/>
        </w:numPr>
        <w:rPr>
          <w:lang w:val="en-US"/>
        </w:rPr>
      </w:pPr>
      <w:r>
        <w:rPr>
          <w:lang w:val="en-US"/>
        </w:rPr>
        <w:t xml:space="preserve">Answer yes on the question </w:t>
      </w:r>
      <w:r w:rsidRPr="008E2E3A">
        <w:rPr>
          <w:b/>
          <w:lang w:val="en-US"/>
        </w:rPr>
        <w:t>“Trust this certificate”</w:t>
      </w:r>
      <w:r w:rsidRPr="008E2E3A">
        <w:rPr>
          <w:lang w:val="en-US"/>
        </w:rPr>
        <w:t xml:space="preserve"> by </w:t>
      </w:r>
      <w:r>
        <w:rPr>
          <w:lang w:val="en-US"/>
        </w:rPr>
        <w:t>typing the letter “</w:t>
      </w:r>
      <w:r>
        <w:rPr>
          <w:b/>
          <w:lang w:val="en-US"/>
        </w:rPr>
        <w:t>y</w:t>
      </w:r>
      <w:r>
        <w:rPr>
          <w:lang w:val="en-US"/>
        </w:rPr>
        <w:t>” and press “Enter”</w:t>
      </w:r>
    </w:p>
    <w:p w:rsidR="00156041" w:rsidRDefault="00156041" w:rsidP="00156041">
      <w:pPr>
        <w:pStyle w:val="ListParagraph"/>
        <w:numPr>
          <w:ilvl w:val="0"/>
          <w:numId w:val="23"/>
        </w:numPr>
        <w:rPr>
          <w:lang w:val="en-US"/>
        </w:rPr>
      </w:pPr>
      <w:r>
        <w:rPr>
          <w:lang w:val="en-US"/>
        </w:rPr>
        <w:t xml:space="preserve">The message </w:t>
      </w:r>
      <w:r w:rsidRPr="008E2E3A">
        <w:rPr>
          <w:b/>
          <w:lang w:val="en-US"/>
        </w:rPr>
        <w:t>“Certificate was added to keystore”</w:t>
      </w:r>
    </w:p>
    <w:p w:rsidR="0037571B" w:rsidRDefault="0037571B">
      <w:pPr>
        <w:rPr>
          <w:lang w:val="en-US"/>
        </w:rPr>
      </w:pPr>
      <w:r>
        <w:rPr>
          <w:lang w:val="en-US"/>
        </w:rPr>
        <w:br w:type="page"/>
      </w:r>
    </w:p>
    <w:p w:rsidR="0037571B" w:rsidRDefault="0037571B" w:rsidP="0037571B">
      <w:pPr>
        <w:pStyle w:val="Heading1"/>
        <w:numPr>
          <w:ilvl w:val="0"/>
          <w:numId w:val="21"/>
        </w:numPr>
      </w:pPr>
      <w:bookmarkStart w:id="19" w:name="_Toc355083317"/>
      <w:r>
        <w:lastRenderedPageBreak/>
        <w:t xml:space="preserve">CXF Code </w:t>
      </w:r>
      <w:r w:rsidR="00F216CB">
        <w:t>Adjustments</w:t>
      </w:r>
      <w:bookmarkEnd w:id="19"/>
    </w:p>
    <w:p w:rsidR="0037571B" w:rsidRDefault="0037571B" w:rsidP="0037571B">
      <w:pPr>
        <w:rPr>
          <w:lang w:val="en-US"/>
        </w:rPr>
      </w:pPr>
      <w:r>
        <w:rPr>
          <w:lang w:val="en-US"/>
        </w:rPr>
        <w:t>To be able to get the CXF library working with the SDL Trisoft WCF webservices, certain code overrides had to be made to the CXF library. These overrides are included in the example zip file and can be found in the file “</w:t>
      </w:r>
      <w:r w:rsidRPr="0037571B">
        <w:rPr>
          <w:b/>
          <w:lang w:val="en-US"/>
        </w:rPr>
        <w:t>sdl-trisoft-cxf.jar</w:t>
      </w:r>
      <w:r>
        <w:rPr>
          <w:lang w:val="en-US"/>
        </w:rPr>
        <w:t>”.</w:t>
      </w:r>
    </w:p>
    <w:p w:rsidR="0037571B" w:rsidRDefault="0037571B" w:rsidP="0037571B">
      <w:pPr>
        <w:rPr>
          <w:lang w:val="en-US"/>
        </w:rPr>
      </w:pPr>
      <w:r>
        <w:rPr>
          <w:lang w:val="en-US"/>
        </w:rPr>
        <w:t>If the CXF libraries are updated and these code overrides causes troubles, adjustements can be made by extracting the content of this jar and put in “</w:t>
      </w:r>
      <w:r w:rsidRPr="0037571B">
        <w:rPr>
          <w:lang w:val="en-US"/>
        </w:rPr>
        <w:t>src\main\java</w:t>
      </w:r>
      <w:r>
        <w:rPr>
          <w:lang w:val="en-US"/>
        </w:rPr>
        <w:t xml:space="preserve">” of your existing Client Project. </w:t>
      </w:r>
      <w:r>
        <w:rPr>
          <w:lang w:val="en-US"/>
        </w:rPr>
        <w:br/>
        <w:t>After you made the necessary adjustments, you export these changes to a new jar file:</w:t>
      </w:r>
      <w:r>
        <w:rPr>
          <w:lang w:val="en-US"/>
        </w:rPr>
        <w:br/>
        <w:t xml:space="preserve">Right click the project </w:t>
      </w:r>
      <w:r w:rsidRPr="0037571B">
        <w:rPr>
          <w:lang w:val="en-US"/>
        </w:rPr>
        <w:sym w:font="Wingdings" w:char="F0E0"/>
      </w:r>
      <w:r>
        <w:rPr>
          <w:lang w:val="en-US"/>
        </w:rPr>
        <w:t xml:space="preserve"> Click “Export…” </w:t>
      </w:r>
      <w:r w:rsidRPr="0037571B">
        <w:rPr>
          <w:lang w:val="en-US"/>
        </w:rPr>
        <w:sym w:font="Wingdings" w:char="F0E0"/>
      </w:r>
      <w:r>
        <w:rPr>
          <w:lang w:val="en-US"/>
        </w:rPr>
        <w:t xml:space="preserve"> Select “Java” </w:t>
      </w:r>
      <w:r w:rsidRPr="0037571B">
        <w:rPr>
          <w:lang w:val="en-US"/>
        </w:rPr>
        <w:sym w:font="Wingdings" w:char="F0E0"/>
      </w:r>
      <w:r>
        <w:rPr>
          <w:lang w:val="en-US"/>
        </w:rPr>
        <w:t xml:space="preserve"> Select JAR file </w:t>
      </w:r>
      <w:r w:rsidRPr="0037571B">
        <w:rPr>
          <w:lang w:val="en-US"/>
        </w:rPr>
        <w:sym w:font="Wingdings" w:char="F0E0"/>
      </w:r>
      <w:r>
        <w:rPr>
          <w:lang w:val="en-US"/>
        </w:rPr>
        <w:t xml:space="preserve"> Select only the overriding class source files in the file explorer window:</w:t>
      </w:r>
    </w:p>
    <w:p w:rsidR="0037571B" w:rsidRDefault="0037571B" w:rsidP="0037571B">
      <w:pPr>
        <w:jc w:val="center"/>
        <w:rPr>
          <w:lang w:val="en-US"/>
        </w:rPr>
      </w:pPr>
      <w:r>
        <w:rPr>
          <w:noProof/>
          <w:lang w:eastAsia="nl-BE"/>
        </w:rPr>
        <w:drawing>
          <wp:inline distT="0" distB="0" distL="0" distR="0">
            <wp:extent cx="5358765" cy="634746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srcRect/>
                    <a:stretch>
                      <a:fillRect/>
                    </a:stretch>
                  </pic:blipFill>
                  <pic:spPr bwMode="auto">
                    <a:xfrm>
                      <a:off x="0" y="0"/>
                      <a:ext cx="5358765" cy="6347460"/>
                    </a:xfrm>
                    <a:prstGeom prst="rect">
                      <a:avLst/>
                    </a:prstGeom>
                    <a:noFill/>
                    <a:ln w="9525">
                      <a:noFill/>
                      <a:miter lim="800000"/>
                      <a:headEnd/>
                      <a:tailEnd/>
                    </a:ln>
                  </pic:spPr>
                </pic:pic>
              </a:graphicData>
            </a:graphic>
          </wp:inline>
        </w:drawing>
      </w:r>
    </w:p>
    <w:p w:rsidR="0037571B" w:rsidRDefault="0037571B" w:rsidP="0037571B">
      <w:pPr>
        <w:rPr>
          <w:lang w:val="en-US"/>
        </w:rPr>
      </w:pPr>
      <w:r>
        <w:rPr>
          <w:lang w:val="en-US"/>
        </w:rPr>
        <w:lastRenderedPageBreak/>
        <w:t xml:space="preserve">Fill in the JAR file location (you can immediately overwrite the one in your client project) </w:t>
      </w:r>
      <w:r w:rsidRPr="0037571B">
        <w:rPr>
          <w:lang w:val="en-US"/>
        </w:rPr>
        <w:sym w:font="Wingdings" w:char="F0E0"/>
      </w:r>
      <w:r>
        <w:rPr>
          <w:lang w:val="en-US"/>
        </w:rPr>
        <w:t xml:space="preserve"> Click “Finish” </w:t>
      </w:r>
      <w:r w:rsidRPr="0037571B">
        <w:rPr>
          <w:lang w:val="en-US"/>
        </w:rPr>
        <w:sym w:font="Wingdings" w:char="F0E0"/>
      </w:r>
      <w:r>
        <w:rPr>
          <w:lang w:val="en-US"/>
        </w:rPr>
        <w:t xml:space="preserve"> Refresh the project and the new class files should become active</w:t>
      </w:r>
    </w:p>
    <w:p w:rsidR="0037571B" w:rsidRPr="0037571B" w:rsidRDefault="0037571B" w:rsidP="0037571B">
      <w:pPr>
        <w:rPr>
          <w:b/>
          <w:lang w:val="en-US"/>
        </w:rPr>
      </w:pPr>
    </w:p>
    <w:p w:rsidR="00184F33" w:rsidRPr="00184F33" w:rsidRDefault="00184F33" w:rsidP="00184F33">
      <w:pPr>
        <w:rPr>
          <w:lang w:val="en-US"/>
        </w:rPr>
      </w:pPr>
    </w:p>
    <w:sectPr w:rsidR="00184F33" w:rsidRPr="00184F33" w:rsidSect="00760F19">
      <w:footerReference w:type="default" r:id="rId2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8AB" w:rsidRDefault="00A548AB" w:rsidP="00A1163B">
      <w:pPr>
        <w:spacing w:after="0" w:line="240" w:lineRule="auto"/>
      </w:pPr>
      <w:r>
        <w:separator/>
      </w:r>
    </w:p>
  </w:endnote>
  <w:endnote w:type="continuationSeparator" w:id="0">
    <w:p w:rsidR="00A548AB" w:rsidRDefault="00A548AB" w:rsidP="00A116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086482"/>
      <w:docPartObj>
        <w:docPartGallery w:val="Page Numbers (Bottom of Page)"/>
        <w:docPartUnique/>
      </w:docPartObj>
    </w:sdtPr>
    <w:sdtEndPr>
      <w:rPr>
        <w:color w:val="7F7F7F" w:themeColor="background1" w:themeShade="7F"/>
        <w:spacing w:val="60"/>
      </w:rPr>
    </w:sdtEndPr>
    <w:sdtContent>
      <w:p w:rsidR="005C0789" w:rsidRDefault="00BB52C4">
        <w:pPr>
          <w:pStyle w:val="Footer"/>
          <w:pBdr>
            <w:top w:val="single" w:sz="4" w:space="1" w:color="D9D9D9" w:themeColor="background1" w:themeShade="D9"/>
          </w:pBdr>
          <w:jc w:val="right"/>
        </w:pPr>
        <w:fldSimple w:instr=" PAGE   \* MERGEFORMAT ">
          <w:r w:rsidR="00E8687C">
            <w:rPr>
              <w:noProof/>
            </w:rPr>
            <w:t>12</w:t>
          </w:r>
        </w:fldSimple>
        <w:r w:rsidR="005C0789">
          <w:t xml:space="preserve"> | </w:t>
        </w:r>
        <w:r w:rsidR="005C0789">
          <w:rPr>
            <w:color w:val="7F7F7F" w:themeColor="background1" w:themeShade="7F"/>
            <w:spacing w:val="60"/>
          </w:rPr>
          <w:t>Page</w:t>
        </w:r>
      </w:p>
    </w:sdtContent>
  </w:sdt>
  <w:p w:rsidR="005C0789" w:rsidRDefault="005C078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8AB" w:rsidRDefault="00A548AB" w:rsidP="00A1163B">
      <w:pPr>
        <w:spacing w:after="0" w:line="240" w:lineRule="auto"/>
      </w:pPr>
      <w:r>
        <w:separator/>
      </w:r>
    </w:p>
  </w:footnote>
  <w:footnote w:type="continuationSeparator" w:id="0">
    <w:p w:rsidR="00A548AB" w:rsidRDefault="00A548AB" w:rsidP="00A116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376D9"/>
    <w:multiLevelType w:val="hybridMultilevel"/>
    <w:tmpl w:val="712071AC"/>
    <w:lvl w:ilvl="0" w:tplc="08130001">
      <w:start w:val="1"/>
      <w:numFmt w:val="bullet"/>
      <w:lvlText w:val=""/>
      <w:lvlJc w:val="left"/>
      <w:pPr>
        <w:ind w:left="1440" w:hanging="360"/>
      </w:pPr>
      <w:rPr>
        <w:rFonts w:ascii="Symbol" w:hAnsi="Symbol" w:hint="default"/>
      </w:rPr>
    </w:lvl>
    <w:lvl w:ilvl="1" w:tplc="08130003">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
    <w:nsid w:val="034F1CA9"/>
    <w:multiLevelType w:val="hybridMultilevel"/>
    <w:tmpl w:val="C646027E"/>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06D83E53"/>
    <w:multiLevelType w:val="hybridMultilevel"/>
    <w:tmpl w:val="8C647184"/>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
    <w:nsid w:val="0AAD3B77"/>
    <w:multiLevelType w:val="hybridMultilevel"/>
    <w:tmpl w:val="8C647184"/>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nsid w:val="122956A2"/>
    <w:multiLevelType w:val="hybridMultilevel"/>
    <w:tmpl w:val="0386912C"/>
    <w:lvl w:ilvl="0" w:tplc="59AC8DA2">
      <w:start w:val="1"/>
      <w:numFmt w:val="lowerLetter"/>
      <w:lvlText w:val="%1)"/>
      <w:lvlJc w:val="left"/>
      <w:pPr>
        <w:ind w:left="1440" w:hanging="360"/>
      </w:pPr>
      <w:rPr>
        <w:rFonts w:hint="default"/>
      </w:rPr>
    </w:lvl>
    <w:lvl w:ilvl="1" w:tplc="08130019" w:tentative="1">
      <w:start w:val="1"/>
      <w:numFmt w:val="lowerLetter"/>
      <w:lvlText w:val="%2."/>
      <w:lvlJc w:val="left"/>
      <w:pPr>
        <w:ind w:left="2160" w:hanging="360"/>
      </w:pPr>
    </w:lvl>
    <w:lvl w:ilvl="2" w:tplc="0813001B" w:tentative="1">
      <w:start w:val="1"/>
      <w:numFmt w:val="lowerRoman"/>
      <w:lvlText w:val="%3."/>
      <w:lvlJc w:val="right"/>
      <w:pPr>
        <w:ind w:left="2880" w:hanging="180"/>
      </w:pPr>
    </w:lvl>
    <w:lvl w:ilvl="3" w:tplc="0813000F" w:tentative="1">
      <w:start w:val="1"/>
      <w:numFmt w:val="decimal"/>
      <w:lvlText w:val="%4."/>
      <w:lvlJc w:val="left"/>
      <w:pPr>
        <w:ind w:left="3600" w:hanging="360"/>
      </w:pPr>
    </w:lvl>
    <w:lvl w:ilvl="4" w:tplc="08130019" w:tentative="1">
      <w:start w:val="1"/>
      <w:numFmt w:val="lowerLetter"/>
      <w:lvlText w:val="%5."/>
      <w:lvlJc w:val="left"/>
      <w:pPr>
        <w:ind w:left="4320" w:hanging="360"/>
      </w:pPr>
    </w:lvl>
    <w:lvl w:ilvl="5" w:tplc="0813001B" w:tentative="1">
      <w:start w:val="1"/>
      <w:numFmt w:val="lowerRoman"/>
      <w:lvlText w:val="%6."/>
      <w:lvlJc w:val="right"/>
      <w:pPr>
        <w:ind w:left="5040" w:hanging="180"/>
      </w:pPr>
    </w:lvl>
    <w:lvl w:ilvl="6" w:tplc="0813000F" w:tentative="1">
      <w:start w:val="1"/>
      <w:numFmt w:val="decimal"/>
      <w:lvlText w:val="%7."/>
      <w:lvlJc w:val="left"/>
      <w:pPr>
        <w:ind w:left="5760" w:hanging="360"/>
      </w:pPr>
    </w:lvl>
    <w:lvl w:ilvl="7" w:tplc="08130019" w:tentative="1">
      <w:start w:val="1"/>
      <w:numFmt w:val="lowerLetter"/>
      <w:lvlText w:val="%8."/>
      <w:lvlJc w:val="left"/>
      <w:pPr>
        <w:ind w:left="6480" w:hanging="360"/>
      </w:pPr>
    </w:lvl>
    <w:lvl w:ilvl="8" w:tplc="0813001B" w:tentative="1">
      <w:start w:val="1"/>
      <w:numFmt w:val="lowerRoman"/>
      <w:lvlText w:val="%9."/>
      <w:lvlJc w:val="right"/>
      <w:pPr>
        <w:ind w:left="7200" w:hanging="180"/>
      </w:pPr>
    </w:lvl>
  </w:abstractNum>
  <w:abstractNum w:abstractNumId="5">
    <w:nsid w:val="13B41376"/>
    <w:multiLevelType w:val="hybridMultilevel"/>
    <w:tmpl w:val="C89A519A"/>
    <w:lvl w:ilvl="0" w:tplc="DB62DFBC">
      <w:start w:val="1"/>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1B182E64"/>
    <w:multiLevelType w:val="hybridMultilevel"/>
    <w:tmpl w:val="D69EE79A"/>
    <w:lvl w:ilvl="0" w:tplc="F2CC3698">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7">
    <w:nsid w:val="1F023FB3"/>
    <w:multiLevelType w:val="hybridMultilevel"/>
    <w:tmpl w:val="E41EE06E"/>
    <w:lvl w:ilvl="0" w:tplc="BFA8467E">
      <w:start w:val="1"/>
      <w:numFmt w:val="upperRoman"/>
      <w:lvlText w:val="%1."/>
      <w:lvlJc w:val="left"/>
      <w:pPr>
        <w:ind w:left="1440" w:hanging="10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207B4C9E"/>
    <w:multiLevelType w:val="hybridMultilevel"/>
    <w:tmpl w:val="187A7990"/>
    <w:lvl w:ilvl="0" w:tplc="0446684E">
      <w:start w:val="1"/>
      <w:numFmt w:val="bullet"/>
      <w:lvlText w:val=""/>
      <w:lvlJc w:val="left"/>
      <w:pPr>
        <w:ind w:left="720" w:hanging="360"/>
      </w:pPr>
      <w:rPr>
        <w:rFonts w:ascii="Wingdings" w:eastAsiaTheme="minorHAnsi"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224B5BA0"/>
    <w:multiLevelType w:val="hybridMultilevel"/>
    <w:tmpl w:val="4CDE7348"/>
    <w:lvl w:ilvl="0" w:tplc="13FC32E0">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0">
    <w:nsid w:val="22927A86"/>
    <w:multiLevelType w:val="hybridMultilevel"/>
    <w:tmpl w:val="4DD683B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2BD8290C"/>
    <w:multiLevelType w:val="hybridMultilevel"/>
    <w:tmpl w:val="8D0A1E34"/>
    <w:lvl w:ilvl="0" w:tplc="D1985502">
      <w:start w:val="1"/>
      <w:numFmt w:val="upperRoman"/>
      <w:lvlText w:val="%1."/>
      <w:lvlJc w:val="left"/>
      <w:pPr>
        <w:ind w:left="1440" w:hanging="10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2">
    <w:nsid w:val="2D612CCA"/>
    <w:multiLevelType w:val="hybridMultilevel"/>
    <w:tmpl w:val="8258CD1A"/>
    <w:lvl w:ilvl="0" w:tplc="76FC40C0">
      <w:start w:val="1"/>
      <w:numFmt w:val="decimal"/>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3">
    <w:nsid w:val="30282CF9"/>
    <w:multiLevelType w:val="hybridMultilevel"/>
    <w:tmpl w:val="3178154A"/>
    <w:lvl w:ilvl="0" w:tplc="0B7628C4">
      <w:start w:val="1"/>
      <w:numFmt w:val="upp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4">
    <w:nsid w:val="36052D82"/>
    <w:multiLevelType w:val="multilevel"/>
    <w:tmpl w:val="08130027"/>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5">
    <w:nsid w:val="373F1909"/>
    <w:multiLevelType w:val="hybridMultilevel"/>
    <w:tmpl w:val="8536FAE0"/>
    <w:lvl w:ilvl="0" w:tplc="90801FE8">
      <w:start w:val="3"/>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6">
    <w:nsid w:val="38A01E3D"/>
    <w:multiLevelType w:val="hybridMultilevel"/>
    <w:tmpl w:val="7114ADEE"/>
    <w:lvl w:ilvl="0" w:tplc="FDE4D9C8">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17">
    <w:nsid w:val="48AE07EC"/>
    <w:multiLevelType w:val="hybridMultilevel"/>
    <w:tmpl w:val="93BE683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8">
    <w:nsid w:val="4C481D1C"/>
    <w:multiLevelType w:val="hybridMultilevel"/>
    <w:tmpl w:val="6226D8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9">
    <w:nsid w:val="4CB32B6C"/>
    <w:multiLevelType w:val="hybridMultilevel"/>
    <w:tmpl w:val="8C8C39EE"/>
    <w:lvl w:ilvl="0" w:tplc="47C829C4">
      <w:start w:val="1"/>
      <w:numFmt w:val="lowerLetter"/>
      <w:lvlText w:val="%1)"/>
      <w:lvlJc w:val="left"/>
      <w:pPr>
        <w:ind w:left="1080" w:hanging="360"/>
      </w:pPr>
      <w:rPr>
        <w:rFonts w:hint="default"/>
      </w:r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0">
    <w:nsid w:val="54BB4216"/>
    <w:multiLevelType w:val="hybridMultilevel"/>
    <w:tmpl w:val="8C647184"/>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nsid w:val="5CA03FBF"/>
    <w:multiLevelType w:val="hybridMultilevel"/>
    <w:tmpl w:val="4DD683B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2">
    <w:nsid w:val="5D170F1E"/>
    <w:multiLevelType w:val="hybridMultilevel"/>
    <w:tmpl w:val="4DD683BA"/>
    <w:lvl w:ilvl="0" w:tplc="08130015">
      <w:start w:val="1"/>
      <w:numFmt w:val="upperLetter"/>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3">
    <w:nsid w:val="61B3550D"/>
    <w:multiLevelType w:val="hybridMultilevel"/>
    <w:tmpl w:val="08144550"/>
    <w:lvl w:ilvl="0" w:tplc="3D240A7E">
      <w:start w:val="1"/>
      <w:numFmt w:val="upperRoman"/>
      <w:lvlText w:val="%1."/>
      <w:lvlJc w:val="left"/>
      <w:pPr>
        <w:ind w:left="1080" w:hanging="108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24">
    <w:nsid w:val="653F7DAA"/>
    <w:multiLevelType w:val="hybridMultilevel"/>
    <w:tmpl w:val="EA0C8E74"/>
    <w:lvl w:ilvl="0" w:tplc="EA4CF85E">
      <w:start w:val="1"/>
      <w:numFmt w:val="lowerLetter"/>
      <w:lvlText w:val="%1)"/>
      <w:lvlJc w:val="left"/>
      <w:pPr>
        <w:ind w:left="1080" w:hanging="360"/>
      </w:pPr>
      <w:rPr>
        <w:rFonts w:hint="default"/>
      </w:rPr>
    </w:lvl>
    <w:lvl w:ilvl="1" w:tplc="08130019">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5">
    <w:nsid w:val="737B0FFB"/>
    <w:multiLevelType w:val="hybridMultilevel"/>
    <w:tmpl w:val="6226D810"/>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nsid w:val="75AD4A0C"/>
    <w:multiLevelType w:val="hybridMultilevel"/>
    <w:tmpl w:val="457ADECE"/>
    <w:lvl w:ilvl="0" w:tplc="0813000F">
      <w:start w:val="1"/>
      <w:numFmt w:val="decimal"/>
      <w:lvlText w:val="%1."/>
      <w:lvlJc w:val="left"/>
      <w:pPr>
        <w:ind w:left="720" w:hanging="360"/>
      </w:pPr>
      <w:rPr>
        <w:rFonts w:hint="default"/>
      </w:rPr>
    </w:lvl>
    <w:lvl w:ilvl="1" w:tplc="2BDCF22A">
      <w:numFmt w:val="bullet"/>
      <w:lvlText w:val="-"/>
      <w:lvlJc w:val="left"/>
      <w:pPr>
        <w:ind w:left="1440" w:hanging="360"/>
      </w:pPr>
      <w:rPr>
        <w:rFonts w:ascii="Calibri" w:eastAsiaTheme="minorHAnsi" w:hAnsi="Calibri" w:cstheme="minorBidi" w:hint="default"/>
      </w:r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7">
    <w:nsid w:val="7A013B97"/>
    <w:multiLevelType w:val="hybridMultilevel"/>
    <w:tmpl w:val="A5821044"/>
    <w:lvl w:ilvl="0" w:tplc="710E9842">
      <w:start w:val="1"/>
      <w:numFmt w:val="upperRoman"/>
      <w:lvlText w:val="%1."/>
      <w:lvlJc w:val="left"/>
      <w:pPr>
        <w:ind w:left="1440" w:hanging="108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26"/>
  </w:num>
  <w:num w:numId="2">
    <w:abstractNumId w:val="19"/>
  </w:num>
  <w:num w:numId="3">
    <w:abstractNumId w:val="9"/>
  </w:num>
  <w:num w:numId="4">
    <w:abstractNumId w:val="4"/>
  </w:num>
  <w:num w:numId="5">
    <w:abstractNumId w:val="0"/>
  </w:num>
  <w:num w:numId="6">
    <w:abstractNumId w:val="6"/>
  </w:num>
  <w:num w:numId="7">
    <w:abstractNumId w:val="16"/>
  </w:num>
  <w:num w:numId="8">
    <w:abstractNumId w:val="24"/>
  </w:num>
  <w:num w:numId="9">
    <w:abstractNumId w:val="7"/>
  </w:num>
  <w:num w:numId="10">
    <w:abstractNumId w:val="14"/>
  </w:num>
  <w:num w:numId="11">
    <w:abstractNumId w:val="23"/>
  </w:num>
  <w:num w:numId="12">
    <w:abstractNumId w:val="22"/>
  </w:num>
  <w:num w:numId="13">
    <w:abstractNumId w:val="10"/>
  </w:num>
  <w:num w:numId="14">
    <w:abstractNumId w:val="15"/>
  </w:num>
  <w:num w:numId="15">
    <w:abstractNumId w:val="12"/>
  </w:num>
  <w:num w:numId="16">
    <w:abstractNumId w:val="13"/>
  </w:num>
  <w:num w:numId="17">
    <w:abstractNumId w:val="1"/>
  </w:num>
  <w:num w:numId="18">
    <w:abstractNumId w:val="3"/>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7"/>
  </w:num>
  <w:num w:numId="23">
    <w:abstractNumId w:val="8"/>
  </w:num>
  <w:num w:numId="24">
    <w:abstractNumId w:val="25"/>
  </w:num>
  <w:num w:numId="25">
    <w:abstractNumId w:val="18"/>
  </w:num>
  <w:num w:numId="26">
    <w:abstractNumId w:val="2"/>
  </w:num>
  <w:num w:numId="27">
    <w:abstractNumId w:val="5"/>
  </w:num>
  <w:num w:numId="28">
    <w:abstractNumId w:val="11"/>
  </w:num>
  <w:num w:numId="29">
    <w:abstractNumId w:val="27"/>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EF0764"/>
    <w:rsid w:val="0007648B"/>
    <w:rsid w:val="000936C1"/>
    <w:rsid w:val="000D1D44"/>
    <w:rsid w:val="000F6EC2"/>
    <w:rsid w:val="00135418"/>
    <w:rsid w:val="001502CE"/>
    <w:rsid w:val="00156041"/>
    <w:rsid w:val="00163E3F"/>
    <w:rsid w:val="00170959"/>
    <w:rsid w:val="00184F33"/>
    <w:rsid w:val="001B753B"/>
    <w:rsid w:val="00215D3A"/>
    <w:rsid w:val="00247723"/>
    <w:rsid w:val="00265EF9"/>
    <w:rsid w:val="002767D7"/>
    <w:rsid w:val="0028284E"/>
    <w:rsid w:val="002A1E17"/>
    <w:rsid w:val="002C56D3"/>
    <w:rsid w:val="003148D4"/>
    <w:rsid w:val="0037552C"/>
    <w:rsid w:val="0037571B"/>
    <w:rsid w:val="00384DDD"/>
    <w:rsid w:val="003D621A"/>
    <w:rsid w:val="003F592D"/>
    <w:rsid w:val="0040083C"/>
    <w:rsid w:val="00467D31"/>
    <w:rsid w:val="00500CF7"/>
    <w:rsid w:val="005C0789"/>
    <w:rsid w:val="005D014D"/>
    <w:rsid w:val="006E6DF2"/>
    <w:rsid w:val="00756025"/>
    <w:rsid w:val="00760F19"/>
    <w:rsid w:val="007611A2"/>
    <w:rsid w:val="007971CB"/>
    <w:rsid w:val="007A3887"/>
    <w:rsid w:val="007C3500"/>
    <w:rsid w:val="007F1F95"/>
    <w:rsid w:val="00822844"/>
    <w:rsid w:val="00890944"/>
    <w:rsid w:val="008D36D2"/>
    <w:rsid w:val="008E01B0"/>
    <w:rsid w:val="008E2E3A"/>
    <w:rsid w:val="00914581"/>
    <w:rsid w:val="0092425D"/>
    <w:rsid w:val="009577EC"/>
    <w:rsid w:val="00972B52"/>
    <w:rsid w:val="00975194"/>
    <w:rsid w:val="00977D06"/>
    <w:rsid w:val="009B243B"/>
    <w:rsid w:val="009C444C"/>
    <w:rsid w:val="009D66EB"/>
    <w:rsid w:val="009D6768"/>
    <w:rsid w:val="009E7B32"/>
    <w:rsid w:val="00A029F3"/>
    <w:rsid w:val="00A1163B"/>
    <w:rsid w:val="00A201D9"/>
    <w:rsid w:val="00A26AC2"/>
    <w:rsid w:val="00A44539"/>
    <w:rsid w:val="00A548AB"/>
    <w:rsid w:val="00A909B9"/>
    <w:rsid w:val="00B103E4"/>
    <w:rsid w:val="00B1597B"/>
    <w:rsid w:val="00B27085"/>
    <w:rsid w:val="00BB52C4"/>
    <w:rsid w:val="00BD0FDE"/>
    <w:rsid w:val="00BE5C3C"/>
    <w:rsid w:val="00C15634"/>
    <w:rsid w:val="00C47C4A"/>
    <w:rsid w:val="00C96E8F"/>
    <w:rsid w:val="00CA0FD6"/>
    <w:rsid w:val="00CA4D2B"/>
    <w:rsid w:val="00D61586"/>
    <w:rsid w:val="00DB343F"/>
    <w:rsid w:val="00DC234C"/>
    <w:rsid w:val="00E46A3F"/>
    <w:rsid w:val="00E8687C"/>
    <w:rsid w:val="00E9748B"/>
    <w:rsid w:val="00EA2ACF"/>
    <w:rsid w:val="00EC35BA"/>
    <w:rsid w:val="00EC7E55"/>
    <w:rsid w:val="00EF0764"/>
    <w:rsid w:val="00F06F88"/>
    <w:rsid w:val="00F113DC"/>
    <w:rsid w:val="00F14A2F"/>
    <w:rsid w:val="00F216CB"/>
    <w:rsid w:val="00F60EA8"/>
    <w:rsid w:val="00F6170D"/>
    <w:rsid w:val="00F849B0"/>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887"/>
    <w:rPr>
      <w:sz w:val="24"/>
    </w:rPr>
  </w:style>
  <w:style w:type="paragraph" w:styleId="Heading1">
    <w:name w:val="heading 1"/>
    <w:basedOn w:val="Normal"/>
    <w:next w:val="Normal"/>
    <w:link w:val="Heading1Char"/>
    <w:uiPriority w:val="9"/>
    <w:qFormat/>
    <w:rsid w:val="009C444C"/>
    <w:pPr>
      <w:keepNext/>
      <w:keepLines/>
      <w:numPr>
        <w:numId w:val="10"/>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C444C"/>
    <w:pPr>
      <w:keepNext/>
      <w:keepLines/>
      <w:numPr>
        <w:ilvl w:val="1"/>
        <w:numId w:val="10"/>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C444C"/>
    <w:pPr>
      <w:keepNext/>
      <w:keepLines/>
      <w:numPr>
        <w:ilvl w:val="2"/>
        <w:numId w:val="10"/>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C444C"/>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C444C"/>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C444C"/>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C444C"/>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C444C"/>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C444C"/>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67D7"/>
    <w:pPr>
      <w:ind w:left="720"/>
      <w:contextualSpacing/>
    </w:pPr>
  </w:style>
  <w:style w:type="paragraph" w:styleId="Header">
    <w:name w:val="header"/>
    <w:basedOn w:val="Normal"/>
    <w:link w:val="HeaderChar"/>
    <w:uiPriority w:val="99"/>
    <w:unhideWhenUsed/>
    <w:rsid w:val="00A116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A1163B"/>
  </w:style>
  <w:style w:type="paragraph" w:styleId="Footer">
    <w:name w:val="footer"/>
    <w:basedOn w:val="Normal"/>
    <w:link w:val="FooterChar"/>
    <w:uiPriority w:val="99"/>
    <w:unhideWhenUsed/>
    <w:rsid w:val="00A1163B"/>
    <w:pPr>
      <w:tabs>
        <w:tab w:val="center" w:pos="4536"/>
        <w:tab w:val="right" w:pos="9072"/>
      </w:tabs>
      <w:spacing w:after="0" w:line="240" w:lineRule="auto"/>
    </w:pPr>
  </w:style>
  <w:style w:type="character" w:customStyle="1" w:styleId="FooterChar">
    <w:name w:val="Footer Char"/>
    <w:basedOn w:val="DefaultParagraphFont"/>
    <w:link w:val="Footer"/>
    <w:uiPriority w:val="99"/>
    <w:rsid w:val="00A1163B"/>
  </w:style>
  <w:style w:type="paragraph" w:styleId="BalloonText">
    <w:name w:val="Balloon Text"/>
    <w:basedOn w:val="Normal"/>
    <w:link w:val="BalloonTextChar"/>
    <w:uiPriority w:val="99"/>
    <w:semiHidden/>
    <w:unhideWhenUsed/>
    <w:rsid w:val="00A116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163B"/>
    <w:rPr>
      <w:rFonts w:ascii="Tahoma" w:hAnsi="Tahoma" w:cs="Tahoma"/>
      <w:sz w:val="16"/>
      <w:szCs w:val="16"/>
    </w:rPr>
  </w:style>
  <w:style w:type="character" w:styleId="Hyperlink">
    <w:name w:val="Hyperlink"/>
    <w:basedOn w:val="DefaultParagraphFont"/>
    <w:uiPriority w:val="99"/>
    <w:unhideWhenUsed/>
    <w:rsid w:val="000936C1"/>
    <w:rPr>
      <w:color w:val="0000FF" w:themeColor="hyperlink"/>
      <w:u w:val="single"/>
    </w:rPr>
  </w:style>
  <w:style w:type="character" w:styleId="FollowedHyperlink">
    <w:name w:val="FollowedHyperlink"/>
    <w:basedOn w:val="DefaultParagraphFont"/>
    <w:uiPriority w:val="99"/>
    <w:semiHidden/>
    <w:unhideWhenUsed/>
    <w:rsid w:val="009C444C"/>
    <w:rPr>
      <w:color w:val="800080" w:themeColor="followedHyperlink"/>
      <w:u w:val="single"/>
    </w:rPr>
  </w:style>
  <w:style w:type="character" w:customStyle="1" w:styleId="Heading1Char">
    <w:name w:val="Heading 1 Char"/>
    <w:basedOn w:val="DefaultParagraphFont"/>
    <w:link w:val="Heading1"/>
    <w:uiPriority w:val="9"/>
    <w:rsid w:val="009C444C"/>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C44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444C"/>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9C444C"/>
    <w:pPr>
      <w:spacing w:after="0" w:line="240" w:lineRule="auto"/>
    </w:pPr>
  </w:style>
  <w:style w:type="character" w:customStyle="1" w:styleId="Heading2Char">
    <w:name w:val="Heading 2 Char"/>
    <w:basedOn w:val="DefaultParagraphFont"/>
    <w:link w:val="Heading2"/>
    <w:uiPriority w:val="9"/>
    <w:rsid w:val="009C444C"/>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9C444C"/>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9C444C"/>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9C444C"/>
    <w:rPr>
      <w:b/>
      <w:bCs/>
      <w:i/>
      <w:iCs/>
      <w:color w:val="4F81BD" w:themeColor="accent1"/>
    </w:rPr>
  </w:style>
  <w:style w:type="character" w:styleId="Strong">
    <w:name w:val="Strong"/>
    <w:basedOn w:val="DefaultParagraphFont"/>
    <w:uiPriority w:val="22"/>
    <w:qFormat/>
    <w:rsid w:val="009C444C"/>
    <w:rPr>
      <w:b/>
      <w:bCs/>
    </w:rPr>
  </w:style>
  <w:style w:type="character" w:customStyle="1" w:styleId="Heading3Char">
    <w:name w:val="Heading 3 Char"/>
    <w:basedOn w:val="DefaultParagraphFont"/>
    <w:link w:val="Heading3"/>
    <w:uiPriority w:val="9"/>
    <w:rsid w:val="009C444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9C444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C444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C444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C444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C444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C444C"/>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E2E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163E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8D36D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OCHeading">
    <w:name w:val="TOC Heading"/>
    <w:basedOn w:val="Heading1"/>
    <w:next w:val="Normal"/>
    <w:uiPriority w:val="39"/>
    <w:unhideWhenUsed/>
    <w:qFormat/>
    <w:rsid w:val="00C96E8F"/>
    <w:pPr>
      <w:numPr>
        <w:numId w:val="0"/>
      </w:numPr>
      <w:outlineLvl w:val="9"/>
    </w:pPr>
    <w:rPr>
      <w:lang w:val="en-US"/>
    </w:rPr>
  </w:style>
  <w:style w:type="paragraph" w:styleId="TOC1">
    <w:name w:val="toc 1"/>
    <w:basedOn w:val="Normal"/>
    <w:next w:val="Normal"/>
    <w:autoRedefine/>
    <w:uiPriority w:val="39"/>
    <w:unhideWhenUsed/>
    <w:qFormat/>
    <w:rsid w:val="00C96E8F"/>
    <w:pPr>
      <w:spacing w:after="100"/>
    </w:pPr>
  </w:style>
  <w:style w:type="paragraph" w:styleId="TOC3">
    <w:name w:val="toc 3"/>
    <w:basedOn w:val="Normal"/>
    <w:next w:val="Normal"/>
    <w:autoRedefine/>
    <w:uiPriority w:val="39"/>
    <w:unhideWhenUsed/>
    <w:qFormat/>
    <w:rsid w:val="00C96E8F"/>
    <w:pPr>
      <w:spacing w:after="100"/>
      <w:ind w:left="480"/>
    </w:pPr>
  </w:style>
  <w:style w:type="paragraph" w:styleId="TOC2">
    <w:name w:val="toc 2"/>
    <w:basedOn w:val="Normal"/>
    <w:next w:val="Normal"/>
    <w:autoRedefine/>
    <w:uiPriority w:val="39"/>
    <w:semiHidden/>
    <w:unhideWhenUsed/>
    <w:qFormat/>
    <w:rsid w:val="00C96E8F"/>
    <w:pPr>
      <w:spacing w:after="100"/>
      <w:ind w:left="220"/>
    </w:pPr>
    <w:rPr>
      <w:rFonts w:eastAsiaTheme="minorEastAsia"/>
      <w:sz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racle.com/technetwork/java/javase/downloads/index.html" TargetMode="External"/><Relationship Id="rId13" Type="http://schemas.openxmlformats.org/officeDocument/2006/relationships/image" Target="media/image2.png"/><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http://www.eclipse.org/downloads/" TargetMode="External"/><Relationship Id="rId17" Type="http://schemas.openxmlformats.org/officeDocument/2006/relationships/image" Target="media/image5.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hyperlink" Target="http://download.eclipse.org/technology/m2e/releases" TargetMode="External"/><Relationship Id="rId23" Type="http://schemas.openxmlformats.org/officeDocument/2006/relationships/image" Target="media/image11.png"/><Relationship Id="rId28" Type="http://schemas.openxmlformats.org/officeDocument/2006/relationships/fontTable" Target="fontTable.xml"/><Relationship Id="rId10" Type="http://schemas.openxmlformats.org/officeDocument/2006/relationships/hyperlink" Target="http://maven.apache.org/download.cgi" TargetMode="Externa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hyperlink" Target="http://www.oracle.com/technetwork/java/javase/downloads/jce-7-download-432124.html" TargetMode="External"/><Relationship Id="rId14" Type="http://schemas.openxmlformats.org/officeDocument/2006/relationships/image" Target="media/image3.png"/><Relationship Id="rId22" Type="http://schemas.openxmlformats.org/officeDocument/2006/relationships/image" Target="media/image10.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EF187-92E0-4348-B01A-D56947BB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2538</TotalTime>
  <Pages>18</Pages>
  <Words>2216</Words>
  <Characters>12190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kjanssens</dc:creator>
  <cp:lastModifiedBy>kjanssens</cp:lastModifiedBy>
  <cp:revision>97</cp:revision>
  <dcterms:created xsi:type="dcterms:W3CDTF">2013-04-23T14:03:00Z</dcterms:created>
  <dcterms:modified xsi:type="dcterms:W3CDTF">2013-04-30T09:44:00Z</dcterms:modified>
</cp:coreProperties>
</file>