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6516"/>
        <w:gridCol w:w="6520"/>
      </w:tblGrid>
      <w:tr w:rsidR="00610474" w:rsidRPr="00340EED" w:rsidTr="00A54169">
        <w:tc>
          <w:tcPr>
            <w:tcW w:w="6516" w:type="dxa"/>
            <w:shd w:val="clear" w:color="auto" w:fill="DEEAF6" w:themeFill="accent1" w:themeFillTint="33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DEEAF6" w:themeFill="accent1" w:themeFillTint="33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610474" w:rsidRPr="00340EED" w:rsidTr="00A54169">
        <w:tc>
          <w:tcPr>
            <w:tcW w:w="6516" w:type="dxa"/>
          </w:tcPr>
          <w:p w:rsidR="00610474" w:rsidRDefault="00A54169" w:rsidP="00A54169">
            <w:pPr>
              <w:rPr>
                <w:sz w:val="20"/>
                <w:szCs w:val="20"/>
                <w:rFonts w:ascii="Meiryo UI" w:eastAsia="Meiryo UI" w:hAnsi="Meiryo UI" w:cs="Meiryo UI"/>
              </w:rPr>
            </w:pPr>
            <w:r>
              <w:rPr>
                <w:sz w:val="20"/>
                <w:szCs w:val="20"/>
                <w:rFonts w:ascii="Meiryo UI" w:hAnsi="Meiryo UI"/>
              </w:rPr>
              <w:t xml:space="preserve">Graci</w:t>
            </w:r>
            <w:r>
              <w:rPr>
                <w:sz w:val="20"/>
                <w:szCs w:val="20"/>
                <w:rFonts w:ascii="Meiryo UI" w:hAnsi="Meiryo UI"/>
              </w:rPr>
              <w:t xml:space="preserve">Gracias por comprar este piano híbrido de Yamaha.</w:t>
            </w:r>
            <w:r>
              <w:rPr>
                <w:sz w:val="20"/>
                <w:szCs w:val="20"/>
                <w:rFonts w:ascii="Meiryo UI" w:hAnsi="Meiryo UI"/>
              </w:rPr>
              <w:t xml:space="preserve"> </w:t>
            </w:r>
            <w:r>
              <w:rPr>
                <w:sz w:val="20"/>
                <w:szCs w:val="20"/>
                <w:rFonts w:ascii="Meiryo UI" w:hAnsi="Meiryo UI"/>
              </w:rPr>
              <w:t xml:space="preserve">Este instrumento ofrece pulsación y sonido que se acercan más que nunca a un piano de cola acústico real para que disfrute tocando.</w:t>
            </w:r>
            <w:r>
              <w:rPr>
                <w:sz w:val="20"/>
                <w:szCs w:val="20"/>
                <w:rFonts w:ascii="Meiryo UI" w:hAnsi="Meiryo UI"/>
              </w:rPr>
              <w:t xml:space="preserve"> </w:t>
            </w:r>
            <w:r>
              <w:rPr>
                <w:sz w:val="20"/>
                <w:szCs w:val="20"/>
                <w:rFonts w:ascii="Meiryo UI" w:hAnsi="Meiryo UI"/>
              </w:rPr>
              <w:t xml:space="preserve">Le recomendamos que lea este manual detenidamente para poder aprovechar al máximo las funciones avanzadas y prácticas del instrumento.</w:t>
            </w:r>
            <w:r>
              <w:rPr>
                <w:sz w:val="20"/>
                <w:szCs w:val="20"/>
                <w:rFonts w:ascii="Meiryo UI" w:hAnsi="Meiryo UI"/>
              </w:rPr>
              <w:t xml:space="preserve"> </w:t>
            </w:r>
            <w:r>
              <w:rPr>
                <w:sz w:val="20"/>
                <w:szCs w:val="20"/>
                <w:rFonts w:ascii="Meiryo UI" w:hAnsi="Meiryo UI"/>
              </w:rPr>
              <w:t xml:space="preserve">También le recomendamos que lo guarde en un lugar seguro y fácilmente accesible para futuras consultas.</w:t>
            </w:r>
          </w:p>
          <w:p w:rsidR="00062475" w:rsidRPr="00340EED" w:rsidRDefault="00062475" w:rsidP="00062475">
            <w:pPr>
              <w:rPr>
                <w:sz w:val="20"/>
                <w:szCs w:val="20"/>
                <w:rFonts w:ascii="Meiryo UI" w:eastAsia="Meiryo UI" w:hAnsi="Meiryo UI" w:cs="Meiryo UI"/>
              </w:rPr>
            </w:pPr>
            <w:r>
              <w:rPr>
                <w:sz w:val="20"/>
                <w:szCs w:val="20"/>
                <w:rFonts w:ascii="Meiryo UI" w:hAnsi="Meiryo UI"/>
              </w:rPr>
              <w:t xml:space="preserve">Antes de utilizar este instrumento, asegúrese de leer la sección “PRECAUCIONES” en la página 5-6.</w:t>
            </w:r>
            <w:r>
              <w:rPr>
                <w:sz w:val="20"/>
                <w:szCs w:val="20"/>
                <w:rFonts w:ascii="Meiryo UI" w:hAnsi="Meiryo UI"/>
              </w:rPr>
              <w:t xml:space="preserve"> </w:t>
            </w:r>
            <w:r>
              <w:rPr>
                <w:sz w:val="20"/>
                <w:szCs w:val="20"/>
                <w:rFonts w:ascii="Meiryo UI" w:hAnsi="Meiryo UI"/>
              </w:rPr>
              <w:t xml:space="preserve">Al montar la unidad, consulte con un concesionario cualificado de AvantGrand.</w:t>
            </w:r>
            <w:r>
              <w:rPr>
                <w:sz w:val="20"/>
                <w:szCs w:val="20"/>
                <w:rFonts w:ascii="Meiryo UI" w:hAnsi="Meiryo UI"/>
              </w:rPr>
              <w:t xml:space="preserve"> </w:t>
            </w:r>
            <w:r>
              <w:rPr>
                <w:sz w:val="20"/>
                <w:szCs w:val="20"/>
                <w:rFonts w:ascii="Meiryo UI" w:hAnsi="Meiryo UI"/>
              </w:rPr>
              <w:t xml:space="preserve">(consulte las instrucciones de montaje al final de este manual).</w:t>
            </w:r>
          </w:p>
        </w:tc>
        <w:tc>
          <w:tcPr>
            <w:tcW w:w="6520" w:type="dxa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4D1C1F" w:rsidRPr="00062475" w:rsidRDefault="004D1C1F" w:rsidP="0039398E">
      <w:pPr>
        <w:rPr>
          <w:rFonts w:ascii="Meiryo UI" w:eastAsia="Meiryo UI" w:hAnsi="Meiryo UI" w:cs="Meiryo UI"/>
          <w:sz w:val="20"/>
          <w:szCs w:val="20"/>
        </w:rPr>
      </w:pPr>
    </w:p>
    <w:sectPr w:rsidR="004D1C1F" w:rsidRPr="00062475" w:rsidSect="00A5416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0FB" w:rsidRDefault="00B620FB" w:rsidP="00340EED">
      <w:r>
        <w:separator/>
      </w:r>
    </w:p>
  </w:endnote>
  <w:endnote w:type="continuationSeparator" w:id="0">
    <w:p w:rsidR="00B620FB" w:rsidRDefault="00B620FB" w:rsidP="0034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0FB" w:rsidRDefault="00B620FB" w:rsidP="00340EED">
      <w:r>
        <w:separator/>
      </w:r>
    </w:p>
  </w:footnote>
  <w:footnote w:type="continuationSeparator" w:id="0">
    <w:p w:rsidR="00B620FB" w:rsidRDefault="00B620FB" w:rsidP="0034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1F"/>
    <w:rsid w:val="00062475"/>
    <w:rsid w:val="00090780"/>
    <w:rsid w:val="00133F6F"/>
    <w:rsid w:val="002704C0"/>
    <w:rsid w:val="00340EED"/>
    <w:rsid w:val="0039398E"/>
    <w:rsid w:val="004D1C1F"/>
    <w:rsid w:val="0052009F"/>
    <w:rsid w:val="00610474"/>
    <w:rsid w:val="00622406"/>
    <w:rsid w:val="00767316"/>
    <w:rsid w:val="00817109"/>
    <w:rsid w:val="00901ACD"/>
    <w:rsid w:val="0096302E"/>
    <w:rsid w:val="00A425D9"/>
    <w:rsid w:val="00A54169"/>
    <w:rsid w:val="00A956D0"/>
    <w:rsid w:val="00B620FB"/>
    <w:rsid w:val="00B92917"/>
    <w:rsid w:val="00CF315D"/>
    <w:rsid w:val="00E3321A"/>
    <w:rsid w:val="00EF0820"/>
    <w:rsid w:val="00FC3AB6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E3B276-9C6B-4965-BCF6-E837C873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s-E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EE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40EED"/>
  </w:style>
  <w:style w:type="paragraph" w:styleId="Footer">
    <w:name w:val="footer"/>
    <w:basedOn w:val="Normal"/>
    <w:link w:val="FooterChar"/>
    <w:uiPriority w:val="99"/>
    <w:unhideWhenUsed/>
    <w:rsid w:val="00340EE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4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YAMAHA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Tomoko HIROI</dc:creator>
  <cp:keywords/>
  <dc:description/>
  <cp:lastModifiedBy>Rachel Zhao</cp:lastModifiedBy>
  <cp:revision>16</cp:revision>
  <dcterms:created xsi:type="dcterms:W3CDTF">2017-12-15T02:12:00Z</dcterms:created>
  <dcterms:modified xsi:type="dcterms:W3CDTF">2018-07-18T04:54:00Z</dcterms:modified>
</cp:coreProperties>
</file>