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B" w:rsidRDefault="00645A5B" w:rsidP="00645A5B">
      <w:bookmarkStart w:id="0" w:name="_GoBack"/>
      <w:bookmarkEnd w:id="0"/>
      <w:r w:rsidRPr="00645A5B">
        <w:rPr>
          <w:rFonts w:hint="eastAsia"/>
        </w:rPr>
        <w:t>農委會</w:t>
      </w:r>
    </w:p>
    <w:p w:rsidR="00645A5B" w:rsidRDefault="00645A5B" w:rsidP="00645A5B">
      <w:r w:rsidRPr="00645A5B">
        <w:rPr>
          <w:rFonts w:hint="eastAsia"/>
        </w:rPr>
        <w:t>防檢局</w:t>
      </w:r>
    </w:p>
    <w:p w:rsidR="00645A5B" w:rsidRDefault="00645A5B" w:rsidP="00645A5B">
      <w:r w:rsidRPr="00645A5B">
        <w:rPr>
          <w:rFonts w:hint="eastAsia"/>
        </w:rPr>
        <w:t>昨天說，因應國際禽流感疫情，以及病毒的新進展可能經由空氣傳播，</w:t>
      </w:r>
    </w:p>
    <w:p w:rsidR="00645A5B" w:rsidRDefault="00645A5B" w:rsidP="00645A5B">
      <w:r w:rsidRPr="00645A5B">
        <w:rPr>
          <w:rFonts w:hint="eastAsia"/>
        </w:rPr>
        <w:t>農委會</w:t>
      </w:r>
    </w:p>
    <w:p w:rsidR="00645A5B" w:rsidRDefault="00645A5B" w:rsidP="00645A5B">
      <w:r w:rsidRPr="00645A5B">
        <w:rPr>
          <w:rFonts w:hint="eastAsia"/>
        </w:rPr>
        <w:t>即日起，將首度啟動禽流感空氣監測計畫，</w:t>
      </w:r>
    </w:p>
    <w:p w:rsidR="00645A5B" w:rsidRDefault="00645A5B" w:rsidP="00645A5B">
      <w:r w:rsidRPr="00645A5B">
        <w:rPr>
          <w:rFonts w:hint="eastAsia"/>
        </w:rPr>
        <w:t>預計從禽流感發生的案例場、</w:t>
      </w:r>
    </w:p>
    <w:p w:rsidR="00645A5B" w:rsidRDefault="00645A5B" w:rsidP="00645A5B">
      <w:r w:rsidRPr="00645A5B">
        <w:rPr>
          <w:rFonts w:hint="eastAsia"/>
        </w:rPr>
        <w:t>高風</w:t>
      </w:r>
    </w:p>
    <w:p w:rsidR="00645A5B" w:rsidRDefault="00645A5B" w:rsidP="00645A5B">
      <w:r w:rsidRPr="00645A5B">
        <w:rPr>
          <w:rFonts w:hint="eastAsia"/>
        </w:rPr>
        <w:t>險場、濕地，進行環境樣本以及空氣採樣，最快十二月底前有初步的</w:t>
      </w:r>
    </w:p>
    <w:p w:rsidR="00F00068" w:rsidRPr="00645A5B" w:rsidRDefault="00645A5B" w:rsidP="00645A5B">
      <w:r w:rsidRPr="00645A5B">
        <w:rPr>
          <w:rFonts w:hint="eastAsia"/>
        </w:rPr>
        <w:t>結果。</w:t>
      </w:r>
    </w:p>
    <w:sectPr w:rsidR="00F00068" w:rsidRPr="00645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8"/>
    <w:rsid w:val="002A6AEA"/>
    <w:rsid w:val="005A39D2"/>
    <w:rsid w:val="00645A5B"/>
    <w:rsid w:val="00935718"/>
    <w:rsid w:val="00F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5DFEC-F532-4A1A-80CF-E78821E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107</Characters>
  <Application>Microsoft Office Word</Application>
  <DocSecurity>0</DocSecurity>
  <Lines>9</Lines>
  <Paragraphs>9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Kirt</dc:creator>
  <cp:keywords/>
  <dc:description/>
  <cp:lastModifiedBy>(Edit_TM) Kirt Liu</cp:lastModifiedBy>
  <cp:revision>6</cp:revision>
  <dcterms:created xsi:type="dcterms:W3CDTF">2017-11-01T07:06:00Z</dcterms:created>
  <dcterms:modified xsi:type="dcterms:W3CDTF">2017-11-01T08:36:00Z</dcterms:modified>
</cp:coreProperties>
</file>