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5E8" w:rsidRPr="007D4CE1" w:rsidRDefault="00D426AE" w:rsidP="001C75E8">
      <w:pPr>
        <w:pStyle w:val="Pagenamepathasshortaspossible"/>
        <w:rPr>
          <w:rFonts w:ascii="Arial" w:hAnsi="Arial" w:cs="Arial"/>
        </w:rPr>
      </w:pPr>
      <w:proofErr w:type="spellStart"/>
      <w:r w:rsidRPr="00D426AE">
        <w:rPr>
          <w:rFonts w:ascii="Arial" w:hAnsi="Arial" w:cs="Arial"/>
        </w:rPr>
        <w:t>scalexio_configurationdesk</w:t>
      </w:r>
      <w:proofErr w:type="spellEnd"/>
      <w:r w:rsidRPr="00D426AE">
        <w:rPr>
          <w:rFonts w:ascii="Arial" w:hAnsi="Arial" w:cs="Arial"/>
        </w:rPr>
        <w:t xml:space="preserve"> </w:t>
      </w:r>
    </w:p>
    <w:p w:rsidR="00A5727F" w:rsidRPr="007D4CE1" w:rsidRDefault="00162984" w:rsidP="00744AAD">
      <w:pPr>
        <w:pStyle w:val="Websitetitlemax30chars"/>
        <w:rPr>
          <w:rFonts w:ascii="Arial" w:hAnsi="Arial" w:cs="Arial"/>
          <w:lang w:val="en-US"/>
        </w:rPr>
      </w:pPr>
      <w:proofErr w:type="spellStart"/>
      <w:proofErr w:type="gramStart"/>
      <w:r w:rsidRPr="007D4CE1">
        <w:rPr>
          <w:rFonts w:ascii="Arial" w:hAnsi="Arial" w:cs="Arial"/>
          <w:lang w:val="en-US"/>
        </w:rPr>
        <w:t>dSPACE</w:t>
      </w:r>
      <w:proofErr w:type="spellEnd"/>
      <w:proofErr w:type="gramEnd"/>
      <w:r w:rsidRPr="007D4CE1">
        <w:rPr>
          <w:rFonts w:ascii="Arial" w:hAnsi="Arial" w:cs="Arial"/>
          <w:lang w:val="en-US"/>
        </w:rPr>
        <w:t xml:space="preserve"> – </w:t>
      </w:r>
      <w:proofErr w:type="spellStart"/>
      <w:r w:rsidR="00D426AE" w:rsidRPr="00D426AE">
        <w:rPr>
          <w:rFonts w:ascii="Arial" w:hAnsi="Arial" w:cs="Arial"/>
          <w:lang w:val="en-US"/>
        </w:rPr>
        <w:t>ConfigurationDesk</w:t>
      </w:r>
      <w:proofErr w:type="spellEnd"/>
    </w:p>
    <w:p w:rsidR="00420489" w:rsidRPr="007D4CE1" w:rsidRDefault="00D426AE" w:rsidP="00744AAD">
      <w:pPr>
        <w:pStyle w:val="Navigationtitlemax30chars"/>
        <w:rPr>
          <w:rFonts w:ascii="Arial" w:hAnsi="Arial" w:cs="Arial"/>
          <w:lang w:val="en-US"/>
        </w:rPr>
      </w:pPr>
      <w:proofErr w:type="spellStart"/>
      <w:r w:rsidRPr="00D426AE">
        <w:rPr>
          <w:rFonts w:ascii="Arial" w:hAnsi="Arial" w:cs="Arial"/>
          <w:lang w:val="en-US"/>
        </w:rPr>
        <w:t>ConfigurationDesk</w:t>
      </w:r>
      <w:proofErr w:type="spellEnd"/>
      <w:r w:rsidRPr="00D426AE">
        <w:rPr>
          <w:rFonts w:ascii="Arial" w:hAnsi="Arial" w:cs="Arial"/>
          <w:lang w:val="en-US"/>
        </w:rPr>
        <w:t xml:space="preserve"> </w:t>
      </w:r>
    </w:p>
    <w:p w:rsidR="00420489" w:rsidRPr="007D4CE1" w:rsidRDefault="00D426AE" w:rsidP="00420489">
      <w:pPr>
        <w:pStyle w:val="Meta-Descriptionmax256chars"/>
        <w:rPr>
          <w:rFonts w:ascii="Arial" w:hAnsi="Arial" w:cs="Arial"/>
          <w:lang w:val="en-US"/>
        </w:rPr>
      </w:pPr>
      <w:r w:rsidRPr="00D426AE">
        <w:rPr>
          <w:rFonts w:ascii="Arial" w:hAnsi="Arial" w:cs="Arial"/>
          <w:lang w:val="en-US"/>
        </w:rPr>
        <w:t xml:space="preserve">Configuration and Implementation Software for </w:t>
      </w:r>
      <w:proofErr w:type="spellStart"/>
      <w:r w:rsidRPr="00D426AE">
        <w:rPr>
          <w:rFonts w:ascii="Arial" w:hAnsi="Arial" w:cs="Arial"/>
          <w:lang w:val="en-US"/>
        </w:rPr>
        <w:t>dSPACE</w:t>
      </w:r>
      <w:proofErr w:type="spellEnd"/>
      <w:r w:rsidRPr="00D426AE">
        <w:rPr>
          <w:rFonts w:ascii="Arial" w:hAnsi="Arial" w:cs="Arial"/>
          <w:lang w:val="en-US"/>
        </w:rPr>
        <w:t xml:space="preserve"> SCALEXIO Hardware </w:t>
      </w:r>
    </w:p>
    <w:p w:rsidR="00942F56" w:rsidRPr="007D4CE1" w:rsidRDefault="00D426AE" w:rsidP="00173CDF">
      <w:pPr>
        <w:pStyle w:val="Meta-Keywordsmax256chars"/>
        <w:rPr>
          <w:rFonts w:ascii="Arial" w:hAnsi="Arial" w:cs="Arial"/>
          <w:lang w:val="en-US"/>
        </w:rPr>
      </w:pPr>
      <w:r>
        <w:rPr>
          <w:rFonts w:ascii="Arial" w:hAnsi="Arial" w:cs="Arial"/>
          <w:lang w:val="en-US"/>
        </w:rPr>
        <w:t>HIL, real-time application, ECU, load, model</w:t>
      </w:r>
    </w:p>
    <w:p w:rsidR="007D4CE1" w:rsidRPr="007D4CE1" w:rsidRDefault="007D4CE1" w:rsidP="006F5298">
      <w:pPr>
        <w:pStyle w:val="Donottranslate"/>
        <w:rPr>
          <w:rFonts w:ascii="Arial" w:hAnsi="Arial" w:cs="Arial"/>
        </w:rPr>
      </w:pPr>
      <w:r w:rsidRPr="007D4CE1">
        <w:rPr>
          <w:rFonts w:ascii="Arial" w:hAnsi="Arial" w:cs="Arial"/>
        </w:rPr>
        <w:t>Product Information</w:t>
      </w:r>
    </w:p>
    <w:p w:rsidR="00DF5A18" w:rsidRDefault="00DF5A18">
      <w:pPr>
        <w:rPr>
          <w:rFonts w:ascii="Arial" w:hAnsi="Arial" w:cs="Arial"/>
          <w:lang w:val="en-US"/>
        </w:rPr>
      </w:pPr>
    </w:p>
    <w:p w:rsidR="00D426AE" w:rsidRPr="00CA28BF" w:rsidRDefault="00D426AE" w:rsidP="00D426AE">
      <w:pPr>
        <w:pStyle w:val="TopicTitel"/>
        <w:rPr>
          <w:lang w:val="en-US"/>
        </w:rPr>
      </w:pPr>
      <w:r w:rsidRPr="00CA28BF">
        <w:rPr>
          <w:lang w:val="en-US"/>
        </w:rPr>
        <w:t xml:space="preserve">ConfigurationDesk® </w:t>
      </w:r>
    </w:p>
    <w:p w:rsidR="00D426AE" w:rsidRPr="00CA28BF" w:rsidRDefault="00D426AE" w:rsidP="00D426AE">
      <w:pPr>
        <w:pStyle w:val="Mini-Q-A-PatternText"/>
        <w:rPr>
          <w:lang w:val="en-US"/>
        </w:rPr>
      </w:pPr>
    </w:p>
    <w:p w:rsidR="00D426AE" w:rsidRPr="00D426AE" w:rsidRDefault="00D426AE" w:rsidP="00D426AE">
      <w:pPr>
        <w:pStyle w:val="Donottranslate"/>
        <w:rPr>
          <w:color w:val="FF0000"/>
        </w:rPr>
      </w:pPr>
      <w:proofErr w:type="spellStart"/>
      <w:r w:rsidRPr="00D426AE">
        <w:rPr>
          <w:color w:val="FF0000"/>
        </w:rPr>
        <w:t>Neue</w:t>
      </w:r>
      <w:proofErr w:type="spellEnd"/>
      <w:r w:rsidRPr="00D426AE">
        <w:rPr>
          <w:color w:val="FF0000"/>
        </w:rPr>
        <w:t xml:space="preserve"> </w:t>
      </w:r>
      <w:proofErr w:type="spellStart"/>
      <w:r w:rsidRPr="00D426AE">
        <w:rPr>
          <w:color w:val="FF0000"/>
        </w:rPr>
        <w:t>Grafik</w:t>
      </w:r>
      <w:proofErr w:type="spellEnd"/>
      <w:r w:rsidRPr="00D426AE">
        <w:rPr>
          <w:color w:val="FF0000"/>
        </w:rPr>
        <w:t xml:space="preserve"> „Screenshot_ConfigurationDesk_5-0_131018.psd“</w:t>
      </w:r>
    </w:p>
    <w:p w:rsidR="00D426AE" w:rsidRPr="00D426AE" w:rsidRDefault="00D426AE" w:rsidP="00D426AE">
      <w:pPr>
        <w:pStyle w:val="Mini-Q-A-PatternText"/>
        <w:rPr>
          <w:lang w:val="en-US"/>
        </w:rPr>
      </w:pPr>
    </w:p>
    <w:p w:rsidR="008935A3" w:rsidRPr="00CA28BF" w:rsidRDefault="00D426AE" w:rsidP="00CA28BF">
      <w:pPr>
        <w:pStyle w:val="Einordnung"/>
        <w:rPr>
          <w:lang w:val="en-US"/>
        </w:rPr>
      </w:pPr>
      <w:r w:rsidRPr="00CA28BF">
        <w:rPr>
          <w:lang w:val="en-US"/>
        </w:rPr>
        <w:t>Configuration and implementation software for dSPACE SCALEXIO® Hardware</w:t>
      </w:r>
    </w:p>
    <w:p w:rsidR="00D426AE" w:rsidRPr="00D426AE" w:rsidRDefault="00D426AE" w:rsidP="00CA28BF">
      <w:pPr>
        <w:pStyle w:val="KeyFeaturesBulletliste"/>
      </w:pPr>
      <w:bookmarkStart w:id="0" w:name="_GoBack"/>
      <w:r w:rsidRPr="00D426AE">
        <w:t>n</w:t>
      </w:r>
      <w:r w:rsidRPr="00D426AE">
        <w:tab/>
        <w:t>Configure real-time applications graphically</w:t>
      </w:r>
    </w:p>
    <w:p w:rsidR="00D426AE" w:rsidRPr="00D426AE" w:rsidRDefault="00D426AE" w:rsidP="00CA28BF">
      <w:pPr>
        <w:pStyle w:val="KeyFeaturesBulletliste"/>
      </w:pPr>
      <w:r w:rsidRPr="00D426AE">
        <w:t>n</w:t>
      </w:r>
      <w:r w:rsidRPr="00D426AE">
        <w:tab/>
        <w:t>Manage signal paths between external devices</w:t>
      </w:r>
      <w:r>
        <w:t xml:space="preserve"> </w:t>
      </w:r>
      <w:r w:rsidRPr="00D426AE">
        <w:t>(like ECUs or loads) and behavior model interfaces</w:t>
      </w:r>
    </w:p>
    <w:p w:rsidR="00D426AE" w:rsidRPr="00D426AE" w:rsidRDefault="00D426AE" w:rsidP="00CA28BF">
      <w:pPr>
        <w:pStyle w:val="KeyFeaturesBulletliste"/>
      </w:pPr>
      <w:r w:rsidRPr="00D426AE">
        <w:t>n</w:t>
      </w:r>
      <w:r w:rsidRPr="00D426AE">
        <w:tab/>
        <w:t>Implement behavior model code and I/O function</w:t>
      </w:r>
      <w:r>
        <w:t xml:space="preserve"> </w:t>
      </w:r>
      <w:r w:rsidRPr="00D426AE">
        <w:t xml:space="preserve">code on </w:t>
      </w:r>
      <w:proofErr w:type="spellStart"/>
      <w:r w:rsidRPr="00D426AE">
        <w:t>dSPACE</w:t>
      </w:r>
      <w:proofErr w:type="spellEnd"/>
      <w:r w:rsidRPr="00D426AE">
        <w:t xml:space="preserve"> hardware</w:t>
      </w:r>
    </w:p>
    <w:p w:rsidR="00D426AE" w:rsidRPr="00D426AE" w:rsidRDefault="00D426AE" w:rsidP="00CA28BF">
      <w:pPr>
        <w:pStyle w:val="KeyFeaturesBulletliste"/>
      </w:pPr>
      <w:r w:rsidRPr="00D426AE">
        <w:t>n</w:t>
      </w:r>
      <w:r w:rsidRPr="00D426AE">
        <w:tab/>
        <w:t>Manage multicore applications</w:t>
      </w:r>
    </w:p>
    <w:p w:rsidR="00BC0DF5" w:rsidRDefault="00D426AE" w:rsidP="00CA28BF">
      <w:pPr>
        <w:pStyle w:val="KeyFeaturesBulletliste"/>
      </w:pPr>
      <w:r w:rsidRPr="00D426AE">
        <w:t>n</w:t>
      </w:r>
      <w:r w:rsidRPr="00D426AE">
        <w:tab/>
        <w:t>NEW: Import of virtual ECUs</w:t>
      </w:r>
    </w:p>
    <w:bookmarkEnd w:id="0"/>
    <w:p w:rsidR="00D426AE" w:rsidRDefault="00D426AE" w:rsidP="00D426AE">
      <w:pPr>
        <w:pStyle w:val="Mini-Q-A-PatternText"/>
        <w:rPr>
          <w:rFonts w:ascii="Arial" w:hAnsi="Arial" w:cs="Arial"/>
          <w:lang w:val="en-US"/>
        </w:rPr>
      </w:pPr>
    </w:p>
    <w:p w:rsidR="00D426AE" w:rsidRDefault="00D426AE" w:rsidP="00D426AE">
      <w:pPr>
        <w:pStyle w:val="Donottranslate"/>
      </w:pPr>
      <w:r>
        <w:t>TAB 1</w:t>
      </w:r>
    </w:p>
    <w:p w:rsidR="00D426AE" w:rsidRPr="00D426AE" w:rsidRDefault="00D426AE" w:rsidP="00D426AE">
      <w:pPr>
        <w:pStyle w:val="Mini-QA-PatternTitel"/>
        <w:rPr>
          <w:lang w:val="en-US"/>
        </w:rPr>
      </w:pPr>
      <w:r w:rsidRPr="00D426AE">
        <w:rPr>
          <w:lang w:val="en-US"/>
        </w:rPr>
        <w:t>Application Fields</w:t>
      </w:r>
    </w:p>
    <w:p w:rsidR="00D426AE" w:rsidRDefault="00D426AE" w:rsidP="00D426AE">
      <w:pPr>
        <w:pStyle w:val="Mini-Q-A-PatternText"/>
        <w:rPr>
          <w:rFonts w:ascii="Arial" w:hAnsi="Arial" w:cs="Arial"/>
          <w:lang w:val="en-US"/>
        </w:rPr>
      </w:pPr>
      <w:proofErr w:type="spellStart"/>
      <w:r w:rsidRPr="00D426AE">
        <w:rPr>
          <w:rFonts w:ascii="Arial" w:hAnsi="Arial" w:cs="Arial"/>
          <w:lang w:val="en-US"/>
        </w:rPr>
        <w:t>ConfigurationDesk</w:t>
      </w:r>
      <w:proofErr w:type="spellEnd"/>
      <w:r w:rsidRPr="00D426AE">
        <w:rPr>
          <w:rFonts w:ascii="Arial" w:hAnsi="Arial" w:cs="Arial"/>
          <w:lang w:val="en-US"/>
        </w:rPr>
        <w:t xml:space="preserve"> is an intuitive, graphical configuration and implementation tool. It is ideal for handling HIL real-time applications based on </w:t>
      </w:r>
      <w:proofErr w:type="spellStart"/>
      <w:r w:rsidRPr="00D426AE">
        <w:rPr>
          <w:rFonts w:ascii="Arial" w:hAnsi="Arial" w:cs="Arial"/>
          <w:lang w:val="en-US"/>
        </w:rPr>
        <w:t>dSPACE</w:t>
      </w:r>
      <w:proofErr w:type="spellEnd"/>
      <w:r w:rsidRPr="00D426AE">
        <w:rPr>
          <w:rFonts w:ascii="Arial" w:hAnsi="Arial" w:cs="Arial"/>
          <w:lang w:val="en-US"/>
        </w:rPr>
        <w:t xml:space="preserve"> SCALEXIO hardware, and for implementing behavior models and I/O function code on </w:t>
      </w:r>
      <w:proofErr w:type="spellStart"/>
      <w:r w:rsidRPr="00D426AE">
        <w:rPr>
          <w:rFonts w:ascii="Arial" w:hAnsi="Arial" w:cs="Arial"/>
          <w:lang w:val="en-US"/>
        </w:rPr>
        <w:t>dSPACE</w:t>
      </w:r>
      <w:proofErr w:type="spellEnd"/>
      <w:r w:rsidRPr="00D426AE">
        <w:rPr>
          <w:rFonts w:ascii="Arial" w:hAnsi="Arial" w:cs="Arial"/>
          <w:lang w:val="en-US"/>
        </w:rPr>
        <w:t xml:space="preserve"> SCALEXIO hardware. You can define and document external devices such as ECUs and loads, including their signal properties (descriptions, electrical properties, failure simulation settings, </w:t>
      </w:r>
      <w:proofErr w:type="gramStart"/>
      <w:r w:rsidRPr="00D426AE">
        <w:rPr>
          <w:rFonts w:ascii="Arial" w:hAnsi="Arial" w:cs="Arial"/>
          <w:lang w:val="en-US"/>
        </w:rPr>
        <w:t>load</w:t>
      </w:r>
      <w:proofErr w:type="gramEnd"/>
      <w:r w:rsidRPr="00D426AE">
        <w:rPr>
          <w:rFonts w:ascii="Arial" w:hAnsi="Arial" w:cs="Arial"/>
          <w:lang w:val="en-US"/>
        </w:rPr>
        <w:t xml:space="preserve"> settings). </w:t>
      </w:r>
      <w:proofErr w:type="spellStart"/>
      <w:r w:rsidRPr="00D426AE">
        <w:rPr>
          <w:rFonts w:ascii="Arial" w:hAnsi="Arial" w:cs="Arial"/>
          <w:lang w:val="en-US"/>
        </w:rPr>
        <w:t>ConfigurationDesk</w:t>
      </w:r>
      <w:proofErr w:type="spellEnd"/>
      <w:r w:rsidRPr="00D426AE">
        <w:rPr>
          <w:rFonts w:ascii="Arial" w:hAnsi="Arial" w:cs="Arial"/>
          <w:lang w:val="en-US"/>
        </w:rPr>
        <w:t xml:space="preserve"> displays user-defined views of the signal path between the ECU pins/load pins and the behavior model interfaces.</w:t>
      </w:r>
    </w:p>
    <w:p w:rsidR="00D426AE" w:rsidRDefault="00D426AE" w:rsidP="00D426AE">
      <w:pPr>
        <w:pStyle w:val="Mini-Q-A-PatternText"/>
        <w:rPr>
          <w:rFonts w:ascii="Arial" w:hAnsi="Arial" w:cs="Arial"/>
          <w:lang w:val="en-US"/>
        </w:rPr>
      </w:pPr>
    </w:p>
    <w:p w:rsidR="00D426AE" w:rsidRPr="00D426AE" w:rsidRDefault="00D426AE" w:rsidP="00D426AE">
      <w:pPr>
        <w:pStyle w:val="Donottranslate"/>
      </w:pPr>
      <w:r>
        <w:t>TAB 2</w:t>
      </w:r>
    </w:p>
    <w:p w:rsidR="00D426AE" w:rsidRPr="00D426AE" w:rsidRDefault="00D426AE" w:rsidP="00D426AE">
      <w:pPr>
        <w:pStyle w:val="Mini-QA-PatternTitel"/>
        <w:rPr>
          <w:lang w:val="en-US"/>
        </w:rPr>
      </w:pPr>
      <w:r w:rsidRPr="00D426AE">
        <w:rPr>
          <w:lang w:val="en-US"/>
        </w:rPr>
        <w:t>The Benefits</w:t>
      </w:r>
    </w:p>
    <w:p w:rsidR="00D426AE" w:rsidRDefault="00D426AE" w:rsidP="00D426AE">
      <w:pPr>
        <w:pStyle w:val="Mini-Q-A-PatternText"/>
        <w:rPr>
          <w:rFonts w:ascii="Arial" w:hAnsi="Arial" w:cs="Arial"/>
          <w:lang w:val="en-US"/>
        </w:rPr>
      </w:pPr>
      <w:r w:rsidRPr="00D426AE">
        <w:rPr>
          <w:rFonts w:ascii="Arial" w:hAnsi="Arial" w:cs="Arial"/>
          <w:lang w:val="en-US"/>
        </w:rPr>
        <w:t xml:space="preserve">With </w:t>
      </w:r>
      <w:proofErr w:type="spellStart"/>
      <w:r w:rsidRPr="00D426AE">
        <w:rPr>
          <w:rFonts w:ascii="Arial" w:hAnsi="Arial" w:cs="Arial"/>
          <w:lang w:val="en-US"/>
        </w:rPr>
        <w:t>ConfigurationDesk</w:t>
      </w:r>
      <w:proofErr w:type="spellEnd"/>
      <w:r w:rsidRPr="00D426AE">
        <w:rPr>
          <w:rFonts w:ascii="Arial" w:hAnsi="Arial" w:cs="Arial"/>
          <w:lang w:val="en-US"/>
        </w:rPr>
        <w:t xml:space="preserve">, it is easy to implement the behavior model code (from MATLAB®/Simulink®/Simulink Coder™) and the I/O function code (from </w:t>
      </w:r>
      <w:proofErr w:type="spellStart"/>
      <w:r w:rsidRPr="00D426AE">
        <w:rPr>
          <w:rFonts w:ascii="Arial" w:hAnsi="Arial" w:cs="Arial"/>
          <w:lang w:val="en-US"/>
        </w:rPr>
        <w:t>ConfigurationDesk</w:t>
      </w:r>
      <w:proofErr w:type="spellEnd"/>
      <w:r w:rsidRPr="00D426AE">
        <w:rPr>
          <w:rFonts w:ascii="Arial" w:hAnsi="Arial" w:cs="Arial"/>
          <w:lang w:val="en-US"/>
        </w:rPr>
        <w:t xml:space="preserve">) on the </w:t>
      </w:r>
      <w:proofErr w:type="spellStart"/>
      <w:r w:rsidRPr="00D426AE">
        <w:rPr>
          <w:rFonts w:ascii="Arial" w:hAnsi="Arial" w:cs="Arial"/>
          <w:lang w:val="en-US"/>
        </w:rPr>
        <w:t>dSPACE</w:t>
      </w:r>
      <w:proofErr w:type="spellEnd"/>
      <w:r w:rsidRPr="00D426AE">
        <w:rPr>
          <w:rFonts w:ascii="Arial" w:hAnsi="Arial" w:cs="Arial"/>
          <w:lang w:val="en-US"/>
        </w:rPr>
        <w:t xml:space="preserve"> SCALEXIO hardware. The entire build process for a real-time application is handled by </w:t>
      </w:r>
      <w:proofErr w:type="spellStart"/>
      <w:r w:rsidRPr="00D426AE">
        <w:rPr>
          <w:rFonts w:ascii="Arial" w:hAnsi="Arial" w:cs="Arial"/>
          <w:lang w:val="en-US"/>
        </w:rPr>
        <w:t>ConfigurationDesk</w:t>
      </w:r>
      <w:proofErr w:type="spellEnd"/>
      <w:r w:rsidRPr="00D426AE">
        <w:rPr>
          <w:rFonts w:ascii="Arial" w:hAnsi="Arial" w:cs="Arial"/>
          <w:lang w:val="en-US"/>
        </w:rPr>
        <w:t>. Comprehensive documentation options and graphical displays give you great project transparency – a great advantage with large-scale HIL project especially. You can assemble and configure the project-specific hardware offline as a "virtual system", in other words, as a purely software-based configuration. A real-time application can be executed for test runs even if parts of the necessary (and configured) I/O hardware are not physically available. In addition, you can generate a Microsoft® Excel® file with information on the wiring harness and on external devices.</w:t>
      </w:r>
    </w:p>
    <w:p w:rsidR="00D426AE" w:rsidRDefault="00D426AE" w:rsidP="00D426AE">
      <w:pPr>
        <w:pStyle w:val="Mini-Q-A-PatternText"/>
        <w:rPr>
          <w:rFonts w:ascii="Arial" w:hAnsi="Arial" w:cs="Arial"/>
          <w:lang w:val="en-US"/>
        </w:rPr>
      </w:pPr>
    </w:p>
    <w:p w:rsidR="00D426AE" w:rsidRPr="00D426AE" w:rsidRDefault="00D426AE" w:rsidP="00D426AE">
      <w:pPr>
        <w:pStyle w:val="Donottranslate"/>
      </w:pPr>
      <w:r>
        <w:t>TAB 3</w:t>
      </w:r>
    </w:p>
    <w:p w:rsidR="00D426AE" w:rsidRPr="00D426AE" w:rsidRDefault="00D426AE" w:rsidP="00D426AE">
      <w:pPr>
        <w:pStyle w:val="Mini-QA-PatternTitel"/>
        <w:rPr>
          <w:lang w:val="en-US"/>
        </w:rPr>
      </w:pPr>
      <w:r w:rsidRPr="00D426AE">
        <w:rPr>
          <w:lang w:val="en-US"/>
        </w:rPr>
        <w:t>Configuration for Multicore Use</w:t>
      </w:r>
    </w:p>
    <w:p w:rsidR="00D426AE" w:rsidRPr="00D426AE" w:rsidRDefault="00D426AE" w:rsidP="00D426AE">
      <w:pPr>
        <w:pStyle w:val="Mini-Q-A-PatternText"/>
        <w:rPr>
          <w:rFonts w:ascii="Arial" w:hAnsi="Arial" w:cs="Arial"/>
          <w:lang w:val="en-US"/>
        </w:rPr>
      </w:pPr>
      <w:r w:rsidRPr="00D426AE">
        <w:rPr>
          <w:rFonts w:ascii="Arial" w:hAnsi="Arial" w:cs="Arial"/>
          <w:lang w:val="en-US"/>
        </w:rPr>
        <w:t xml:space="preserve">Large, complex models are distributed across multiple processor cores to ensure the simulation runs in real time. Two different workflows are possible for this. The first is to split the overall behavior model into separate Simulink® models that can be imported into </w:t>
      </w:r>
      <w:proofErr w:type="spellStart"/>
      <w:r w:rsidRPr="00D426AE">
        <w:rPr>
          <w:rFonts w:ascii="Arial" w:hAnsi="Arial" w:cs="Arial"/>
          <w:lang w:val="en-US"/>
        </w:rPr>
        <w:t>ConfigurationDesk</w:t>
      </w:r>
      <w:proofErr w:type="spellEnd"/>
      <w:r w:rsidRPr="00D426AE">
        <w:rPr>
          <w:rFonts w:ascii="Arial" w:hAnsi="Arial" w:cs="Arial"/>
          <w:lang w:val="en-US"/>
        </w:rPr>
        <w:t xml:space="preserve">. One processor core is able to execute one model. The core-to-model assignment is done automatically by </w:t>
      </w:r>
      <w:proofErr w:type="spellStart"/>
      <w:r w:rsidRPr="00D426AE">
        <w:rPr>
          <w:rFonts w:ascii="Arial" w:hAnsi="Arial" w:cs="Arial"/>
          <w:lang w:val="en-US"/>
        </w:rPr>
        <w:t>ConfigurationDesk</w:t>
      </w:r>
      <w:proofErr w:type="spellEnd"/>
      <w:r w:rsidRPr="00D426AE">
        <w:rPr>
          <w:rFonts w:ascii="Arial" w:hAnsi="Arial" w:cs="Arial"/>
          <w:lang w:val="en-US"/>
        </w:rPr>
        <w:t>, and the inter-model communication is configured in</w:t>
      </w:r>
    </w:p>
    <w:p w:rsidR="00D426AE" w:rsidRPr="00D426AE" w:rsidRDefault="00D426AE" w:rsidP="00D426AE">
      <w:pPr>
        <w:pStyle w:val="Mini-Q-A-PatternText"/>
        <w:rPr>
          <w:rFonts w:ascii="Arial" w:hAnsi="Arial" w:cs="Arial"/>
          <w:lang w:val="en-US"/>
        </w:rPr>
      </w:pPr>
      <w:proofErr w:type="spellStart"/>
      <w:proofErr w:type="gramStart"/>
      <w:r w:rsidRPr="00D426AE">
        <w:rPr>
          <w:rFonts w:ascii="Arial" w:hAnsi="Arial" w:cs="Arial"/>
          <w:lang w:val="en-US"/>
        </w:rPr>
        <w:t>ConfigurationDesk</w:t>
      </w:r>
      <w:proofErr w:type="spellEnd"/>
      <w:r w:rsidRPr="00D426AE">
        <w:rPr>
          <w:rFonts w:ascii="Arial" w:hAnsi="Arial" w:cs="Arial"/>
          <w:lang w:val="en-US"/>
        </w:rPr>
        <w:t>.</w:t>
      </w:r>
      <w:proofErr w:type="gramEnd"/>
      <w:r w:rsidRPr="00D426AE">
        <w:rPr>
          <w:rFonts w:ascii="Arial" w:hAnsi="Arial" w:cs="Arial"/>
          <w:lang w:val="en-US"/>
        </w:rPr>
        <w:t xml:space="preserve"> In the second workflow, there is one overall Simulink® model, and a special Simulink block is used to specify which subsystems should be computed together on one processor core. The inter-model communication is transferred from Simulink® to </w:t>
      </w:r>
      <w:proofErr w:type="spellStart"/>
      <w:r w:rsidRPr="00D426AE">
        <w:rPr>
          <w:rFonts w:ascii="Arial" w:hAnsi="Arial" w:cs="Arial"/>
          <w:lang w:val="en-US"/>
        </w:rPr>
        <w:t>ConfigurationDesk</w:t>
      </w:r>
      <w:proofErr w:type="spellEnd"/>
      <w:r w:rsidRPr="00D426AE">
        <w:rPr>
          <w:rFonts w:ascii="Arial" w:hAnsi="Arial" w:cs="Arial"/>
          <w:lang w:val="en-US"/>
        </w:rPr>
        <w:t xml:space="preserve">. </w:t>
      </w:r>
    </w:p>
    <w:p w:rsidR="00D426AE" w:rsidRDefault="00D426AE" w:rsidP="00D426AE">
      <w:pPr>
        <w:pStyle w:val="Mini-Q-A-PatternText"/>
        <w:rPr>
          <w:rFonts w:ascii="Arial" w:hAnsi="Arial" w:cs="Arial"/>
          <w:lang w:val="en-US"/>
        </w:rPr>
      </w:pPr>
      <w:r w:rsidRPr="00D426AE">
        <w:rPr>
          <w:rFonts w:ascii="Arial" w:hAnsi="Arial" w:cs="Arial"/>
          <w:lang w:val="en-US"/>
        </w:rPr>
        <w:t>One processor core is always reserved for the communication to the host PC. The other cores can be used for behavior model calculation.</w:t>
      </w:r>
    </w:p>
    <w:p w:rsidR="00D426AE" w:rsidRDefault="00D426AE" w:rsidP="00D426AE">
      <w:pPr>
        <w:pStyle w:val="Mini-Q-A-PatternText"/>
        <w:rPr>
          <w:rFonts w:ascii="Arial" w:hAnsi="Arial" w:cs="Arial"/>
          <w:lang w:val="en-US"/>
        </w:rPr>
      </w:pPr>
    </w:p>
    <w:p w:rsidR="00D426AE" w:rsidRPr="00D426AE" w:rsidRDefault="00D426AE" w:rsidP="00D426AE">
      <w:pPr>
        <w:pStyle w:val="Donottranslate"/>
      </w:pPr>
      <w:r>
        <w:t>TAB 4</w:t>
      </w:r>
    </w:p>
    <w:p w:rsidR="00D426AE" w:rsidRPr="00D426AE" w:rsidRDefault="00D426AE" w:rsidP="00D426AE">
      <w:pPr>
        <w:pStyle w:val="Mini-QA-PatternTitel"/>
        <w:rPr>
          <w:lang w:val="en-US"/>
        </w:rPr>
      </w:pPr>
      <w:r w:rsidRPr="00D426AE">
        <w:rPr>
          <w:lang w:val="en-US"/>
        </w:rPr>
        <w:t>NEW: Importing Virtual ECUs</w:t>
      </w:r>
    </w:p>
    <w:p w:rsidR="00D426AE" w:rsidRPr="00D426AE" w:rsidRDefault="00D426AE" w:rsidP="00D426AE">
      <w:pPr>
        <w:pStyle w:val="Mini-Q-A-PatternText"/>
        <w:rPr>
          <w:rFonts w:ascii="Arial" w:hAnsi="Arial" w:cs="Arial"/>
          <w:lang w:val="en-US"/>
        </w:rPr>
      </w:pPr>
      <w:r w:rsidRPr="00D426AE">
        <w:rPr>
          <w:rFonts w:ascii="Arial" w:hAnsi="Arial" w:cs="Arial"/>
          <w:lang w:val="en-US"/>
        </w:rPr>
        <w:t xml:space="preserve">In </w:t>
      </w:r>
      <w:proofErr w:type="spellStart"/>
      <w:r w:rsidRPr="00D426AE">
        <w:rPr>
          <w:rFonts w:ascii="Arial" w:hAnsi="Arial" w:cs="Arial"/>
          <w:lang w:val="en-US"/>
        </w:rPr>
        <w:t>ConfigurationDesk</w:t>
      </w:r>
      <w:proofErr w:type="spellEnd"/>
      <w:r w:rsidRPr="00D426AE">
        <w:rPr>
          <w:rFonts w:ascii="Arial" w:hAnsi="Arial" w:cs="Arial"/>
          <w:lang w:val="en-US"/>
        </w:rPr>
        <w:t xml:space="preserve"> you can integrate virtual ECUs (V-ECUs) into a real-time application just like any other behavior models. With the SCALE</w:t>
      </w:r>
      <w:r>
        <w:rPr>
          <w:rFonts w:ascii="Arial" w:hAnsi="Arial" w:cs="Arial"/>
          <w:lang w:val="en-US"/>
        </w:rPr>
        <w:t>XIO real-time hardware</w:t>
      </w:r>
      <w:r w:rsidRPr="00D426AE">
        <w:rPr>
          <w:rFonts w:ascii="Arial" w:hAnsi="Arial" w:cs="Arial"/>
          <w:lang w:val="en-US"/>
        </w:rPr>
        <w:t>, V-ECUs can be simulated alone or in combination with real ECUs. The V-ECUs can contain CAN controllers to simulate CAN bus communication between the ECUs.</w:t>
      </w:r>
    </w:p>
    <w:p w:rsidR="00D426AE" w:rsidRDefault="00D426AE" w:rsidP="00D426AE">
      <w:pPr>
        <w:pStyle w:val="Mini-Q-A-PatternText"/>
        <w:rPr>
          <w:rFonts w:ascii="Arial" w:hAnsi="Arial" w:cs="Arial"/>
          <w:lang w:val="en-US"/>
        </w:rPr>
      </w:pPr>
      <w:r w:rsidRPr="00D426AE">
        <w:rPr>
          <w:rFonts w:ascii="Arial" w:hAnsi="Arial" w:cs="Arial"/>
          <w:lang w:val="en-US"/>
        </w:rPr>
        <w:t xml:space="preserve">For information on generating V-ECUs, please refer to </w:t>
      </w:r>
      <w:proofErr w:type="spellStart"/>
      <w:r w:rsidRPr="00D426AE">
        <w:rPr>
          <w:rFonts w:ascii="Arial" w:hAnsi="Arial" w:cs="Arial"/>
          <w:lang w:val="en-US"/>
        </w:rPr>
        <w:t>SystemDesk</w:t>
      </w:r>
      <w:proofErr w:type="spellEnd"/>
      <w:r w:rsidRPr="00D426AE">
        <w:rPr>
          <w:rFonts w:ascii="Arial" w:hAnsi="Arial" w:cs="Arial"/>
          <w:lang w:val="en-US"/>
        </w:rPr>
        <w:t>® V</w:t>
      </w:r>
      <w:r>
        <w:rPr>
          <w:rFonts w:ascii="Arial" w:hAnsi="Arial" w:cs="Arial"/>
          <w:lang w:val="en-US"/>
        </w:rPr>
        <w:t>-ECU Generation Module</w:t>
      </w:r>
      <w:r w:rsidRPr="00D426AE">
        <w:rPr>
          <w:rFonts w:ascii="Arial" w:hAnsi="Arial" w:cs="Arial"/>
          <w:lang w:val="en-US"/>
        </w:rPr>
        <w:t>.</w:t>
      </w:r>
    </w:p>
    <w:p w:rsidR="00D426AE" w:rsidRDefault="00D426AE" w:rsidP="00D426AE">
      <w:pPr>
        <w:pStyle w:val="Mini-Q-A-PatternText"/>
        <w:rPr>
          <w:rFonts w:ascii="Arial" w:hAnsi="Arial" w:cs="Arial"/>
          <w:lang w:val="en-US"/>
        </w:rPr>
      </w:pPr>
    </w:p>
    <w:p w:rsidR="00D426AE" w:rsidRPr="00CA28BF" w:rsidRDefault="00D426AE" w:rsidP="00D426AE">
      <w:pPr>
        <w:pStyle w:val="Donottranslate"/>
      </w:pPr>
    </w:p>
    <w:p w:rsidR="00D426AE" w:rsidRPr="00D426AE" w:rsidRDefault="00D426AE" w:rsidP="00D426AE">
      <w:pPr>
        <w:pStyle w:val="Donottranslate"/>
        <w:rPr>
          <w:lang w:val="de-DE"/>
        </w:rPr>
      </w:pPr>
      <w:proofErr w:type="spellStart"/>
      <w:r w:rsidRPr="00D426AE">
        <w:rPr>
          <w:lang w:val="de-DE"/>
        </w:rPr>
        <w:lastRenderedPageBreak/>
        <w:t>Linkbox</w:t>
      </w:r>
      <w:proofErr w:type="spellEnd"/>
      <w:r w:rsidRPr="00D426AE">
        <w:rPr>
          <w:lang w:val="de-DE"/>
        </w:rPr>
        <w:t xml:space="preserve"> </w:t>
      </w:r>
      <w:r>
        <w:sym w:font="Wingdings" w:char="F0E0"/>
      </w:r>
      <w:r w:rsidRPr="00D426AE">
        <w:rPr>
          <w:lang w:val="de-DE"/>
        </w:rPr>
        <w:t xml:space="preserve"> ergänzen zu bestehenden Inhalten</w:t>
      </w:r>
    </w:p>
    <w:p w:rsidR="00D426AE" w:rsidRPr="00D426AE" w:rsidRDefault="00D426AE" w:rsidP="00D426AE">
      <w:pPr>
        <w:pStyle w:val="Donottranslate"/>
        <w:rPr>
          <w:lang w:val="de-DE"/>
        </w:rPr>
      </w:pPr>
      <w:r w:rsidRPr="00D426AE">
        <w:rPr>
          <w:lang w:val="de-DE"/>
        </w:rPr>
        <w:t>SystemDesk V-ECU Generation Module</w:t>
      </w:r>
      <w:r>
        <w:rPr>
          <w:lang w:val="de-DE"/>
        </w:rPr>
        <w:t xml:space="preserve"> </w:t>
      </w:r>
      <w:r w:rsidRPr="00D426AE">
        <w:rPr>
          <w:lang w:val="de-DE"/>
        </w:rPr>
        <w:t>https://www.dspace.com/en/pub/home/products/sw/system_architecture_software/systemdesk/systemdesk_vecu_generation.cfm</w:t>
      </w:r>
    </w:p>
    <w:p w:rsidR="00D426AE" w:rsidRPr="00D426AE" w:rsidRDefault="00D426AE" w:rsidP="00D426AE">
      <w:pPr>
        <w:pStyle w:val="Mini-Q-A-PatternText"/>
        <w:rPr>
          <w:rFonts w:ascii="Arial" w:hAnsi="Arial" w:cs="Arial"/>
        </w:rPr>
      </w:pPr>
    </w:p>
    <w:sectPr w:rsidR="00D426AE" w:rsidRPr="00D426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rutiger 45">
    <w:panose1 w:val="00000000000000000000"/>
    <w:charset w:val="00"/>
    <w:family w:val="swiss"/>
    <w:notTrueType/>
    <w:pitch w:val="variable"/>
    <w:sig w:usb0="00000003" w:usb1="00000000" w:usb2="00000000" w:usb3="00000000" w:csb0="00000001" w:csb1="00000000"/>
  </w:font>
  <w:font w:name="Frutiger LT Pro 45 Light">
    <w:altName w:val="Malgun Gothic"/>
    <w:panose1 w:val="020B0403030504020204"/>
    <w:charset w:val="00"/>
    <w:family w:val="swiss"/>
    <w:notTrueType/>
    <w:pitch w:val="variable"/>
    <w:sig w:usb0="800000AF" w:usb1="5000204A" w:usb2="00000000" w:usb3="00000000" w:csb0="0000009B" w:csb1="00000000"/>
  </w:font>
  <w:font w:name="Calibri">
    <w:panose1 w:val="020F0502020204030204"/>
    <w:charset w:val="00"/>
    <w:family w:val="swiss"/>
    <w:pitch w:val="variable"/>
    <w:sig w:usb0="E10002FF" w:usb1="4000ACFF" w:usb2="00000009" w:usb3="00000000" w:csb0="0000019F" w:csb1="00000000"/>
  </w:font>
  <w:font w:name="Frutiger LT Pro">
    <w:panose1 w:val="00000000000000000000"/>
    <w:charset w:val="00"/>
    <w:family w:val="auto"/>
    <w:notTrueType/>
    <w:pitch w:val="default"/>
    <w:sig w:usb0="00000003" w:usb1="00000000" w:usb2="00000000" w:usb3="00000000" w:csb0="00000001" w:csb1="00000000"/>
  </w:font>
  <w:font w:name="Frutiger 45 Light">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04E34"/>
    <w:multiLevelType w:val="hybridMultilevel"/>
    <w:tmpl w:val="73DE9F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0F6"/>
    <w:rsid w:val="00160581"/>
    <w:rsid w:val="00162984"/>
    <w:rsid w:val="00173CDF"/>
    <w:rsid w:val="00182FD7"/>
    <w:rsid w:val="001C75E8"/>
    <w:rsid w:val="00212738"/>
    <w:rsid w:val="00314923"/>
    <w:rsid w:val="003E1A5D"/>
    <w:rsid w:val="00420489"/>
    <w:rsid w:val="004501B6"/>
    <w:rsid w:val="006F5298"/>
    <w:rsid w:val="00744AAD"/>
    <w:rsid w:val="007D4CE1"/>
    <w:rsid w:val="008935A3"/>
    <w:rsid w:val="009330AA"/>
    <w:rsid w:val="00942F56"/>
    <w:rsid w:val="009C5AFD"/>
    <w:rsid w:val="00A33836"/>
    <w:rsid w:val="00A46987"/>
    <w:rsid w:val="00A5727F"/>
    <w:rsid w:val="00B204F8"/>
    <w:rsid w:val="00BC0DF5"/>
    <w:rsid w:val="00CA28BF"/>
    <w:rsid w:val="00D160F6"/>
    <w:rsid w:val="00D426AE"/>
    <w:rsid w:val="00D57291"/>
    <w:rsid w:val="00DA7DD4"/>
    <w:rsid w:val="00DF58F0"/>
    <w:rsid w:val="00DF5A18"/>
    <w:rsid w:val="00E24E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330AA"/>
    <w:rPr>
      <w:sz w:val="24"/>
      <w:szCs w:val="24"/>
      <w:lang w:eastAsia="de-DE"/>
    </w:rPr>
  </w:style>
  <w:style w:type="paragraph" w:styleId="berschrift1">
    <w:name w:val="heading 1"/>
    <w:basedOn w:val="Standard"/>
    <w:next w:val="Standard"/>
    <w:qFormat/>
    <w:rsid w:val="00420489"/>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Websitetitlemax30chars">
    <w:name w:val="Website title (max. 30 chars)"/>
    <w:basedOn w:val="Standard"/>
    <w:link w:val="Websitetitlemax30charsZchn"/>
    <w:rsid w:val="00420489"/>
    <w:rPr>
      <w:rFonts w:ascii="Frutiger 45" w:hAnsi="Frutiger 45"/>
    </w:rPr>
  </w:style>
  <w:style w:type="paragraph" w:customStyle="1" w:styleId="Navigationtitlemax30chars">
    <w:name w:val="Navigation title (max. 30 chars)"/>
    <w:basedOn w:val="Websitetitlemax30chars"/>
    <w:link w:val="Navigationtitlemax30charsZchn"/>
    <w:rsid w:val="00420489"/>
  </w:style>
  <w:style w:type="paragraph" w:customStyle="1" w:styleId="Teasermax150chars">
    <w:name w:val="Teaser (max. 150 chars)"/>
    <w:basedOn w:val="Navigationtitlemax30chars"/>
    <w:link w:val="Teasermax150charsZchn"/>
    <w:rsid w:val="00420489"/>
  </w:style>
  <w:style w:type="paragraph" w:customStyle="1" w:styleId="Meta-Descriptionmax256chars">
    <w:name w:val="Meta-Description (max. 256 chars)"/>
    <w:basedOn w:val="Teasermax150chars"/>
    <w:link w:val="Meta-Descriptionmax256charsZchn"/>
    <w:rsid w:val="00420489"/>
  </w:style>
  <w:style w:type="paragraph" w:customStyle="1" w:styleId="Meta-KeywordsNoTranslation">
    <w:name w:val="Meta-Keywords (No Translation)"/>
    <w:basedOn w:val="Meta-Descriptionmax256chars"/>
    <w:link w:val="Meta-KeywordsNoTranslationZchn"/>
    <w:rsid w:val="00420489"/>
  </w:style>
  <w:style w:type="paragraph" w:customStyle="1" w:styleId="Meta-KeywordsTranslation">
    <w:name w:val="Meta-Keywords (Translation)"/>
    <w:basedOn w:val="Meta-KeywordsNoTranslation"/>
    <w:rsid w:val="003E1A5D"/>
  </w:style>
  <w:style w:type="paragraph" w:customStyle="1" w:styleId="Mini-Q-A-PatternText">
    <w:name w:val="Mini-Q-A-Pattern_Text"/>
    <w:basedOn w:val="Standard"/>
    <w:uiPriority w:val="99"/>
    <w:rsid w:val="009330AA"/>
    <w:pPr>
      <w:tabs>
        <w:tab w:val="left" w:pos="2551"/>
      </w:tabs>
      <w:autoSpaceDE w:val="0"/>
      <w:autoSpaceDN w:val="0"/>
      <w:adjustRightInd w:val="0"/>
      <w:spacing w:line="230" w:lineRule="atLeast"/>
      <w:jc w:val="both"/>
      <w:textAlignment w:val="baseline"/>
    </w:pPr>
    <w:rPr>
      <w:rFonts w:ascii="Frutiger 45" w:hAnsi="Frutiger 45" w:cs="Frutiger 45"/>
      <w:color w:val="000000"/>
      <w:sz w:val="17"/>
      <w:szCs w:val="17"/>
    </w:rPr>
  </w:style>
  <w:style w:type="paragraph" w:customStyle="1" w:styleId="Bildunterschrift1spaltig">
    <w:name w:val="Bildunterschrift_1spaltig"/>
    <w:basedOn w:val="Standard"/>
    <w:rsid w:val="009330AA"/>
    <w:pPr>
      <w:autoSpaceDE w:val="0"/>
      <w:autoSpaceDN w:val="0"/>
      <w:adjustRightInd w:val="0"/>
      <w:spacing w:line="230" w:lineRule="atLeast"/>
      <w:textAlignment w:val="baseline"/>
    </w:pPr>
    <w:rPr>
      <w:rFonts w:ascii="Frutiger 45" w:hAnsi="Frutiger 45" w:cs="Frutiger 45"/>
      <w:i/>
      <w:iCs/>
      <w:color w:val="7C7C7C"/>
      <w:sz w:val="17"/>
      <w:szCs w:val="17"/>
    </w:rPr>
  </w:style>
  <w:style w:type="paragraph" w:customStyle="1" w:styleId="Mini-QA-PatternTitel">
    <w:name w:val="Mini-Q_A-Pattern_Titel"/>
    <w:basedOn w:val="Standard"/>
    <w:uiPriority w:val="99"/>
    <w:rsid w:val="009330AA"/>
    <w:pPr>
      <w:tabs>
        <w:tab w:val="left" w:pos="2551"/>
      </w:tabs>
      <w:autoSpaceDE w:val="0"/>
      <w:autoSpaceDN w:val="0"/>
      <w:adjustRightInd w:val="0"/>
      <w:spacing w:line="230" w:lineRule="atLeast"/>
      <w:textAlignment w:val="baseline"/>
    </w:pPr>
    <w:rPr>
      <w:rFonts w:ascii="Frutiger 45" w:hAnsi="Frutiger 45" w:cs="Frutiger 45"/>
      <w:b/>
      <w:bCs/>
      <w:color w:val="000000"/>
      <w:sz w:val="17"/>
      <w:szCs w:val="17"/>
    </w:rPr>
  </w:style>
  <w:style w:type="paragraph" w:customStyle="1" w:styleId="Einordnung">
    <w:name w:val="Einordnung"/>
    <w:basedOn w:val="Standard"/>
    <w:rsid w:val="009330AA"/>
    <w:pPr>
      <w:autoSpaceDE w:val="0"/>
      <w:autoSpaceDN w:val="0"/>
      <w:adjustRightInd w:val="0"/>
      <w:spacing w:line="260" w:lineRule="atLeast"/>
      <w:textAlignment w:val="baseline"/>
    </w:pPr>
    <w:rPr>
      <w:rFonts w:ascii="Frutiger 45" w:hAnsi="Frutiger 45" w:cs="Frutiger 45"/>
      <w:b/>
      <w:bCs/>
      <w:color w:val="000000"/>
      <w:sz w:val="20"/>
      <w:szCs w:val="20"/>
    </w:rPr>
  </w:style>
  <w:style w:type="paragraph" w:customStyle="1" w:styleId="KeyFeaturesBulletliste">
    <w:name w:val="KeyFeaturesBulletliste"/>
    <w:basedOn w:val="Standard"/>
    <w:rsid w:val="009330AA"/>
    <w:pPr>
      <w:tabs>
        <w:tab w:val="left" w:pos="227"/>
      </w:tabs>
      <w:autoSpaceDE w:val="0"/>
      <w:autoSpaceDN w:val="0"/>
      <w:adjustRightInd w:val="0"/>
      <w:spacing w:line="260" w:lineRule="atLeast"/>
      <w:ind w:left="227" w:hanging="227"/>
      <w:textAlignment w:val="baseline"/>
    </w:pPr>
    <w:rPr>
      <w:rFonts w:ascii="Frutiger 45" w:hAnsi="Frutiger 45" w:cs="Frutiger 45"/>
      <w:b/>
      <w:bCs/>
      <w:color w:val="000000"/>
      <w:sz w:val="18"/>
      <w:szCs w:val="18"/>
    </w:rPr>
  </w:style>
  <w:style w:type="paragraph" w:customStyle="1" w:styleId="Mini-Q-APatternBulletliste">
    <w:name w:val="Mini-Q-A_Pattern_Bulletliste"/>
    <w:basedOn w:val="Mini-Q-A-PatternText"/>
    <w:rsid w:val="009330AA"/>
    <w:pPr>
      <w:tabs>
        <w:tab w:val="clear" w:pos="2551"/>
        <w:tab w:val="left" w:pos="283"/>
        <w:tab w:val="left" w:pos="567"/>
        <w:tab w:val="left" w:pos="624"/>
      </w:tabs>
      <w:ind w:left="283" w:hanging="283"/>
      <w:jc w:val="left"/>
    </w:pPr>
  </w:style>
  <w:style w:type="paragraph" w:customStyle="1" w:styleId="TabellenSpaltenName">
    <w:name w:val="Tabellen_SpaltenName"/>
    <w:basedOn w:val="Standard"/>
    <w:rsid w:val="009330AA"/>
    <w:pPr>
      <w:tabs>
        <w:tab w:val="left" w:pos="2551"/>
      </w:tabs>
      <w:autoSpaceDE w:val="0"/>
      <w:autoSpaceDN w:val="0"/>
      <w:adjustRightInd w:val="0"/>
      <w:spacing w:after="57" w:line="220" w:lineRule="atLeast"/>
      <w:textAlignment w:val="baseline"/>
    </w:pPr>
    <w:rPr>
      <w:rFonts w:ascii="Frutiger 45" w:hAnsi="Frutiger 45" w:cs="Frutiger 45"/>
      <w:b/>
      <w:bCs/>
      <w:color w:val="000000"/>
      <w:sz w:val="16"/>
      <w:szCs w:val="16"/>
    </w:rPr>
  </w:style>
  <w:style w:type="paragraph" w:customStyle="1" w:styleId="TabellenZeilenNameMain">
    <w:name w:val="Tabellen_ZeilenNameMain"/>
    <w:basedOn w:val="Mini-Q-A-PatternText"/>
    <w:rsid w:val="009330AA"/>
    <w:pPr>
      <w:tabs>
        <w:tab w:val="clear" w:pos="2551"/>
        <w:tab w:val="left" w:pos="215"/>
      </w:tabs>
      <w:spacing w:after="11" w:line="200" w:lineRule="atLeast"/>
      <w:jc w:val="left"/>
    </w:pPr>
    <w:rPr>
      <w:sz w:val="16"/>
      <w:szCs w:val="16"/>
    </w:rPr>
  </w:style>
  <w:style w:type="paragraph" w:customStyle="1" w:styleId="TabellenZeilenNameMainSub">
    <w:name w:val="Tabellen_ZeilenNameMainSub"/>
    <w:basedOn w:val="TabellenZeilenNameMain"/>
    <w:rsid w:val="009330AA"/>
  </w:style>
  <w:style w:type="paragraph" w:customStyle="1" w:styleId="TabellenZellenInhalt">
    <w:name w:val="Tabellen_ZellenInhalt"/>
    <w:basedOn w:val="TabellenZeilenNameMain"/>
    <w:rsid w:val="009330AA"/>
  </w:style>
  <w:style w:type="paragraph" w:customStyle="1" w:styleId="TabellenZellenInhaltBullet">
    <w:name w:val="Tabellen_ZellenInhalt_Bullet"/>
    <w:basedOn w:val="TabellenZellenInhalt"/>
    <w:rsid w:val="009330AA"/>
  </w:style>
  <w:style w:type="paragraph" w:customStyle="1" w:styleId="TopicTitel">
    <w:name w:val="Topic_Titel"/>
    <w:basedOn w:val="Standard"/>
    <w:next w:val="Mini-Q-A-PatternText"/>
    <w:rsid w:val="009330AA"/>
    <w:pPr>
      <w:autoSpaceDE w:val="0"/>
      <w:autoSpaceDN w:val="0"/>
      <w:adjustRightInd w:val="0"/>
      <w:spacing w:line="340" w:lineRule="atLeast"/>
      <w:textAlignment w:val="baseline"/>
    </w:pPr>
    <w:rPr>
      <w:rFonts w:ascii="Frutiger 45" w:hAnsi="Frutiger 45" w:cs="Frutiger 45"/>
      <w:b/>
      <w:bCs/>
      <w:color w:val="000000"/>
      <w:sz w:val="28"/>
      <w:szCs w:val="28"/>
    </w:rPr>
  </w:style>
  <w:style w:type="paragraph" w:customStyle="1" w:styleId="TABTitel">
    <w:name w:val="TAB: Titel"/>
    <w:basedOn w:val="Mini-QA-PatternTitel"/>
    <w:rsid w:val="00D57291"/>
    <w:rPr>
      <w:rFonts w:ascii="Frutiger LT Pro 45 Light" w:hAnsi="Frutiger LT Pro 45 Light"/>
      <w:lang w:val="en-US"/>
    </w:rPr>
  </w:style>
  <w:style w:type="paragraph" w:customStyle="1" w:styleId="Pagenamepathasshortaspossible">
    <w:name w:val="Page name (path) (as short as possible)"/>
    <w:basedOn w:val="Websitetitlemax30chars"/>
    <w:qFormat/>
    <w:rsid w:val="001C75E8"/>
    <w:rPr>
      <w:rFonts w:ascii="Frutiger LT Pro 45 Light" w:hAnsi="Frutiger LT Pro 45 Light"/>
      <w:lang w:val="en-US"/>
    </w:rPr>
  </w:style>
  <w:style w:type="paragraph" w:customStyle="1" w:styleId="Donottranslate">
    <w:name w:val="Do not translate"/>
    <w:basedOn w:val="Meta-KeywordsNoTranslation"/>
    <w:link w:val="DonottranslateZchn"/>
    <w:qFormat/>
    <w:rsid w:val="006F5298"/>
    <w:rPr>
      <w:rFonts w:ascii="Frutiger LT Pro 45 Light" w:hAnsi="Frutiger LT Pro 45 Light"/>
      <w:lang w:val="en-US"/>
    </w:rPr>
  </w:style>
  <w:style w:type="paragraph" w:customStyle="1" w:styleId="LinkCategory">
    <w:name w:val="Link Category"/>
    <w:basedOn w:val="Meta-KeywordsNoTranslation"/>
    <w:link w:val="LinkCategoryZchn"/>
    <w:qFormat/>
    <w:rsid w:val="00DA7DD4"/>
    <w:rPr>
      <w:rFonts w:ascii="Calibri" w:hAnsi="Calibri" w:cs="Calibri"/>
      <w:lang w:val="en-US"/>
    </w:rPr>
  </w:style>
  <w:style w:type="character" w:customStyle="1" w:styleId="Websitetitlemax30charsZchn">
    <w:name w:val="Website title (max. 30 chars) Zchn"/>
    <w:basedOn w:val="Absatz-Standardschriftart"/>
    <w:link w:val="Websitetitlemax30chars"/>
    <w:rsid w:val="006F5298"/>
    <w:rPr>
      <w:rFonts w:ascii="Frutiger 45" w:hAnsi="Frutiger 45"/>
      <w:sz w:val="24"/>
      <w:szCs w:val="24"/>
      <w:lang w:eastAsia="de-DE"/>
    </w:rPr>
  </w:style>
  <w:style w:type="character" w:customStyle="1" w:styleId="Navigationtitlemax30charsZchn">
    <w:name w:val="Navigation title (max. 30 chars) Zchn"/>
    <w:basedOn w:val="Websitetitlemax30charsZchn"/>
    <w:link w:val="Navigationtitlemax30chars"/>
    <w:rsid w:val="006F5298"/>
    <w:rPr>
      <w:rFonts w:ascii="Frutiger 45" w:hAnsi="Frutiger 45"/>
      <w:sz w:val="24"/>
      <w:szCs w:val="24"/>
      <w:lang w:eastAsia="de-DE"/>
    </w:rPr>
  </w:style>
  <w:style w:type="character" w:customStyle="1" w:styleId="Teasermax150charsZchn">
    <w:name w:val="Teaser (max. 150 chars) Zchn"/>
    <w:basedOn w:val="Navigationtitlemax30charsZchn"/>
    <w:link w:val="Teasermax150chars"/>
    <w:rsid w:val="006F5298"/>
    <w:rPr>
      <w:rFonts w:ascii="Frutiger 45" w:hAnsi="Frutiger 45"/>
      <w:sz w:val="24"/>
      <w:szCs w:val="24"/>
      <w:lang w:eastAsia="de-DE"/>
    </w:rPr>
  </w:style>
  <w:style w:type="character" w:customStyle="1" w:styleId="Meta-Descriptionmax256charsZchn">
    <w:name w:val="Meta-Description (max. 256 chars) Zchn"/>
    <w:basedOn w:val="Teasermax150charsZchn"/>
    <w:link w:val="Meta-Descriptionmax256chars"/>
    <w:rsid w:val="006F5298"/>
    <w:rPr>
      <w:rFonts w:ascii="Frutiger 45" w:hAnsi="Frutiger 45"/>
      <w:sz w:val="24"/>
      <w:szCs w:val="24"/>
      <w:lang w:eastAsia="de-DE"/>
    </w:rPr>
  </w:style>
  <w:style w:type="character" w:customStyle="1" w:styleId="Meta-KeywordsNoTranslationZchn">
    <w:name w:val="Meta-Keywords (No Translation) Zchn"/>
    <w:basedOn w:val="Meta-Descriptionmax256charsZchn"/>
    <w:link w:val="Meta-KeywordsNoTranslation"/>
    <w:rsid w:val="006F5298"/>
    <w:rPr>
      <w:rFonts w:ascii="Frutiger 45" w:hAnsi="Frutiger 45"/>
      <w:sz w:val="24"/>
      <w:szCs w:val="24"/>
      <w:lang w:eastAsia="de-DE"/>
    </w:rPr>
  </w:style>
  <w:style w:type="character" w:customStyle="1" w:styleId="DonottranslateZchn">
    <w:name w:val="Do not translate Zchn"/>
    <w:basedOn w:val="Meta-KeywordsNoTranslationZchn"/>
    <w:link w:val="Donottranslate"/>
    <w:rsid w:val="006F5298"/>
    <w:rPr>
      <w:rFonts w:ascii="Frutiger 45" w:hAnsi="Frutiger 45"/>
      <w:sz w:val="24"/>
      <w:szCs w:val="24"/>
      <w:lang w:eastAsia="de-DE"/>
    </w:rPr>
  </w:style>
  <w:style w:type="paragraph" w:customStyle="1" w:styleId="Meta-Keywordsmax256chars">
    <w:name w:val="Meta-Keywords (max. 256 chars)"/>
    <w:basedOn w:val="Meta-KeywordsTranslation"/>
    <w:rsid w:val="00173CDF"/>
    <w:rPr>
      <w:rFonts w:ascii="Calibri" w:hAnsi="Calibri"/>
    </w:rPr>
  </w:style>
  <w:style w:type="character" w:customStyle="1" w:styleId="LinkCategoryZchn">
    <w:name w:val="Link Category Zchn"/>
    <w:basedOn w:val="Meta-KeywordsNoTranslationZchn"/>
    <w:link w:val="LinkCategory"/>
    <w:rsid w:val="00DA7DD4"/>
    <w:rPr>
      <w:rFonts w:ascii="Calibri" w:hAnsi="Calibri" w:cs="Calibri"/>
      <w:sz w:val="24"/>
      <w:szCs w:val="24"/>
      <w:lang w:val="en-US" w:eastAsia="de-DE"/>
    </w:rPr>
  </w:style>
  <w:style w:type="paragraph" w:customStyle="1" w:styleId="Mini-Q-A-PatternBulletliste">
    <w:name w:val="Mini-Q-A-Pattern_Bulletliste"/>
    <w:basedOn w:val="Mini-Q-A-PatternText"/>
    <w:uiPriority w:val="99"/>
    <w:rsid w:val="00BC0DF5"/>
    <w:pPr>
      <w:tabs>
        <w:tab w:val="clear" w:pos="2551"/>
        <w:tab w:val="left" w:pos="255"/>
      </w:tabs>
      <w:spacing w:line="240" w:lineRule="atLeast"/>
      <w:ind w:left="241" w:hanging="241"/>
    </w:pPr>
    <w:rPr>
      <w:rFonts w:ascii="Frutiger LT Pro 45 Light" w:hAnsi="Frutiger LT Pro 45 Light" w:cs="Frutiger LT Pro 45 Light"/>
      <w:color w:val="323232"/>
      <w:sz w:val="18"/>
      <w:szCs w:val="18"/>
      <w:lang w:val="en-US" w:eastAsia="ja-JP"/>
    </w:rPr>
  </w:style>
  <w:style w:type="paragraph" w:customStyle="1" w:styleId="D-Kategorie">
    <w:name w:val="D-Kategorie"/>
    <w:basedOn w:val="Standard"/>
    <w:uiPriority w:val="99"/>
    <w:rsid w:val="008935A3"/>
    <w:pPr>
      <w:autoSpaceDE w:val="0"/>
      <w:autoSpaceDN w:val="0"/>
      <w:adjustRightInd w:val="0"/>
      <w:spacing w:line="280" w:lineRule="atLeast"/>
      <w:textAlignment w:val="center"/>
    </w:pPr>
    <w:rPr>
      <w:rFonts w:ascii="Frutiger LT Pro" w:hAnsi="Frutiger LT Pro" w:cs="Frutiger LT Pro"/>
      <w:color w:val="024DA1"/>
      <w:sz w:val="28"/>
      <w:szCs w:val="28"/>
      <w:lang w:val="en-US" w:eastAsia="ja-JP"/>
    </w:rPr>
  </w:style>
  <w:style w:type="paragraph" w:customStyle="1" w:styleId="D-FlietextBullets">
    <w:name w:val="D-Fließtext Bullets"/>
    <w:basedOn w:val="Standard"/>
    <w:uiPriority w:val="99"/>
    <w:rsid w:val="008935A3"/>
    <w:pPr>
      <w:tabs>
        <w:tab w:val="left" w:pos="283"/>
        <w:tab w:val="left" w:pos="2551"/>
      </w:tabs>
      <w:autoSpaceDE w:val="0"/>
      <w:autoSpaceDN w:val="0"/>
      <w:adjustRightInd w:val="0"/>
      <w:spacing w:line="270" w:lineRule="atLeast"/>
      <w:ind w:left="283" w:hanging="283"/>
      <w:textAlignment w:val="center"/>
    </w:pPr>
    <w:rPr>
      <w:rFonts w:ascii="Frutiger 45 Light" w:hAnsi="Frutiger 45 Light" w:cs="Frutiger 45 Light"/>
      <w:color w:val="000000"/>
      <w:sz w:val="18"/>
      <w:szCs w:val="1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Q:\public\Templates\DOT\MarCom\MarCom-WWW-Templat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70D63-2802-443E-8D24-47332FF54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MarCom-WWW-Template.dot</Template>
  <TotalTime>0</TotalTime>
  <Pages>2</Pages>
  <Words>503</Words>
  <Characters>3175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dSPACE</Company>
  <LinksUpToDate>false</LinksUpToDate>
  <CharactersWithSpaces>3671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Lillwitz</dc:creator>
  <cp:lastModifiedBy>Sonja Lillwitz</cp:lastModifiedBy>
  <cp:revision>8</cp:revision>
  <dcterms:created xsi:type="dcterms:W3CDTF">2012-12-20T14:53:00Z</dcterms:created>
  <dcterms:modified xsi:type="dcterms:W3CDTF">2013-12-18T10:36:00Z</dcterms:modified>
</cp:coreProperties>
</file>