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0E" w:rsidRDefault="003F720E" w:rsidP="003F720E">
      <w:pPr>
        <w:rPr>
          <w:rFonts w:cstheme="minorBidi"/>
        </w:rPr>
      </w:pPr>
      <w:bookmarkStart w:id="0" w:name="_GoBack"/>
      <w:bookmarkEnd w:id="0"/>
    </w:p>
    <w:p w:rsidR="003F720E" w:rsidRDefault="00350253" w:rsidP="003F720E">
      <w:pPr>
        <w:rPr>
          <w:b/>
          <w:bCs/>
        </w:rPr>
      </w:pPr>
      <w:r>
        <w:rPr>
          <w:b/>
          <w:bCs/>
        </w:rPr>
        <w:t>“Repository Reuse Snapshot” Report R</w:t>
      </w:r>
      <w:r w:rsidR="003F720E">
        <w:rPr>
          <w:b/>
          <w:bCs/>
        </w:rPr>
        <w:t>equest:</w:t>
      </w:r>
    </w:p>
    <w:p w:rsidR="003F720E" w:rsidRDefault="003F720E" w:rsidP="003F720E">
      <w:pPr>
        <w:ind w:left="720"/>
        <w:rPr>
          <w:u w:val="single"/>
        </w:rPr>
      </w:pPr>
      <w:r>
        <w:t xml:space="preserve">We as a community have gotten bogged down in the details of how we would all define what constitutes “reuse”. The user group would like to simplify the </w:t>
      </w:r>
      <w:r w:rsidR="00E778E9">
        <w:t>request</w:t>
      </w:r>
      <w:r>
        <w:t xml:space="preserve">, and have a very basic </w:t>
      </w:r>
      <w:r w:rsidR="00350253">
        <w:t>reuse report</w:t>
      </w:r>
      <w:r>
        <w:t xml:space="preserve"> added to Knowledge Center. </w:t>
      </w:r>
      <w:r>
        <w:rPr>
          <w:u w:val="single"/>
        </w:rPr>
        <w:t>This report would simply include all topics in the repository that are used in more than one publication.</w:t>
      </w:r>
    </w:p>
    <w:p w:rsidR="00EF39C8" w:rsidRDefault="00EF39C8" w:rsidP="00EF39C8">
      <w:pPr>
        <w:rPr>
          <w:b/>
          <w:bCs/>
        </w:rPr>
      </w:pPr>
    </w:p>
    <w:p w:rsidR="00EF39C8" w:rsidRDefault="00EF39C8" w:rsidP="00EF39C8">
      <w:pPr>
        <w:rPr>
          <w:b/>
          <w:bCs/>
        </w:rPr>
      </w:pPr>
      <w:r>
        <w:rPr>
          <w:b/>
          <w:bCs/>
        </w:rPr>
        <w:t>Important note:</w:t>
      </w:r>
    </w:p>
    <w:p w:rsidR="00EF39C8" w:rsidRPr="00EF39C8" w:rsidRDefault="00EF39C8" w:rsidP="00EF39C8">
      <w:pPr>
        <w:ind w:left="720"/>
      </w:pPr>
      <w:r>
        <w:t xml:space="preserve">We are still very interested in participating in </w:t>
      </w:r>
      <w:r w:rsidR="0000553A">
        <w:t>SDL’s</w:t>
      </w:r>
      <w:r>
        <w:t xml:space="preserve"> reuse survey later this year, to help define how we can also do more comprehensive reuse reporting. This </w:t>
      </w:r>
      <w:r w:rsidR="00350253">
        <w:t>snapshot</w:t>
      </w:r>
      <w:r>
        <w:t xml:space="preserve"> report ask does not replace that effort.</w:t>
      </w:r>
    </w:p>
    <w:p w:rsidR="003F720E" w:rsidRDefault="003F720E" w:rsidP="003F720E">
      <w:pPr>
        <w:ind w:left="720"/>
      </w:pPr>
    </w:p>
    <w:p w:rsidR="003F720E" w:rsidRDefault="00EF39C8" w:rsidP="003F720E">
      <w:pPr>
        <w:rPr>
          <w:b/>
          <w:bCs/>
        </w:rPr>
      </w:pPr>
      <w:r>
        <w:rPr>
          <w:b/>
          <w:bCs/>
        </w:rPr>
        <w:t xml:space="preserve">Summary of Reuse </w:t>
      </w:r>
      <w:r w:rsidR="00350253">
        <w:rPr>
          <w:b/>
          <w:bCs/>
        </w:rPr>
        <w:t>Snapshot</w:t>
      </w:r>
      <w:r>
        <w:rPr>
          <w:b/>
          <w:bCs/>
        </w:rPr>
        <w:t xml:space="preserve"> Details</w:t>
      </w:r>
      <w:r w:rsidR="003F720E">
        <w:rPr>
          <w:b/>
          <w:bCs/>
        </w:rPr>
        <w:t>:</w:t>
      </w:r>
    </w:p>
    <w:p w:rsidR="00EF39C8" w:rsidRDefault="00EF39C8" w:rsidP="00EF39C8">
      <w:pPr>
        <w:pStyle w:val="ListParagraph"/>
        <w:numPr>
          <w:ilvl w:val="0"/>
          <w:numId w:val="3"/>
        </w:numPr>
      </w:pPr>
      <w:r>
        <w:t xml:space="preserve">Count individual topics only – a single GUID – not graphics, maps, or other objects. </w:t>
      </w:r>
    </w:p>
    <w:p w:rsidR="00EF39C8" w:rsidRDefault="00EF39C8" w:rsidP="00EF39C8">
      <w:pPr>
        <w:pStyle w:val="ListParagraph"/>
        <w:numPr>
          <w:ilvl w:val="0"/>
          <w:numId w:val="3"/>
        </w:numPr>
      </w:pPr>
      <w:r>
        <w:t>Do not count versions of topics or publications in the reuse statistics, just in how many publications (a single publication GUID) a single topic (a single topic GUID) is used.</w:t>
      </w:r>
    </w:p>
    <w:p w:rsidR="00EF39C8" w:rsidRDefault="00EF39C8" w:rsidP="00EF39C8">
      <w:pPr>
        <w:pStyle w:val="ListParagraph"/>
        <w:numPr>
          <w:ilvl w:val="0"/>
          <w:numId w:val="3"/>
        </w:numPr>
      </w:pPr>
      <w:r>
        <w:t>If a Help system and PDF (for example) use the exact same topics, but they are maintained as separate publications, both will be counted because they are separate publication objects.</w:t>
      </w:r>
    </w:p>
    <w:p w:rsidR="00EF39C8" w:rsidRDefault="00EF39C8" w:rsidP="003F720E">
      <w:pPr>
        <w:pStyle w:val="ListParagraph"/>
        <w:numPr>
          <w:ilvl w:val="0"/>
          <w:numId w:val="3"/>
        </w:numPr>
      </w:pPr>
      <w:r>
        <w:t>W</w:t>
      </w:r>
      <w:r w:rsidR="00350253">
        <w:t>e w</w:t>
      </w:r>
      <w:r>
        <w:t>ould like the ability to run a report on a specific language. For example, a report for English topics, or German topics.</w:t>
      </w:r>
    </w:p>
    <w:p w:rsidR="00EF39C8" w:rsidRDefault="00350253" w:rsidP="003F720E">
      <w:pPr>
        <w:pStyle w:val="ListParagraph"/>
        <w:numPr>
          <w:ilvl w:val="0"/>
          <w:numId w:val="3"/>
        </w:numPr>
      </w:pPr>
      <w:r>
        <w:t>This table illustrates what would be counted as “reuse”. Each topic and each pub is single GUID.</w:t>
      </w:r>
    </w:p>
    <w:p w:rsidR="003F720E" w:rsidRDefault="003F720E" w:rsidP="003F720E">
      <w:pPr>
        <w:ind w:left="720"/>
      </w:pPr>
    </w:p>
    <w:p w:rsidR="003F720E" w:rsidRDefault="003F720E" w:rsidP="003F720E">
      <w:pPr>
        <w:rPr>
          <w:rFonts w:cstheme="minorBidi"/>
        </w:rPr>
      </w:pPr>
    </w:p>
    <w:tbl>
      <w:tblPr>
        <w:tblStyle w:val="TableGrid"/>
        <w:tblW w:w="13225" w:type="dxa"/>
        <w:tblInd w:w="0" w:type="dxa"/>
        <w:tblLook w:val="04A0" w:firstRow="1" w:lastRow="0" w:firstColumn="1" w:lastColumn="0" w:noHBand="0" w:noVBand="1"/>
      </w:tblPr>
      <w:tblGrid>
        <w:gridCol w:w="2245"/>
        <w:gridCol w:w="2700"/>
        <w:gridCol w:w="1260"/>
        <w:gridCol w:w="7020"/>
      </w:tblGrid>
      <w:tr w:rsidR="00EF39C8" w:rsidTr="00E778E9">
        <w:tc>
          <w:tcPr>
            <w:tcW w:w="2245" w:type="dxa"/>
          </w:tcPr>
          <w:p w:rsidR="00EF39C8" w:rsidRPr="00EF39C8" w:rsidRDefault="00EF39C8" w:rsidP="007B3111">
            <w:pPr>
              <w:jc w:val="center"/>
              <w:rPr>
                <w:rFonts w:cstheme="minorBidi"/>
                <w:b/>
              </w:rPr>
            </w:pPr>
            <w:r w:rsidRPr="00EF39C8">
              <w:rPr>
                <w:rFonts w:cstheme="minorBidi"/>
                <w:b/>
              </w:rPr>
              <w:t>Topic</w:t>
            </w:r>
          </w:p>
        </w:tc>
        <w:tc>
          <w:tcPr>
            <w:tcW w:w="2700" w:type="dxa"/>
          </w:tcPr>
          <w:p w:rsidR="00EF39C8" w:rsidRPr="00EF39C8" w:rsidRDefault="00EF39C8" w:rsidP="007B3111">
            <w:pPr>
              <w:jc w:val="center"/>
              <w:rPr>
                <w:rFonts w:cstheme="minorBidi"/>
                <w:b/>
              </w:rPr>
            </w:pPr>
            <w:r w:rsidRPr="00EF39C8">
              <w:rPr>
                <w:rFonts w:cstheme="minorBidi"/>
                <w:b/>
              </w:rPr>
              <w:t>Pub</w:t>
            </w:r>
          </w:p>
        </w:tc>
        <w:tc>
          <w:tcPr>
            <w:tcW w:w="1260" w:type="dxa"/>
          </w:tcPr>
          <w:p w:rsidR="00EF39C8" w:rsidRPr="00EF39C8" w:rsidRDefault="00EF39C8" w:rsidP="007B3111">
            <w:pPr>
              <w:jc w:val="center"/>
              <w:rPr>
                <w:rFonts w:cstheme="minorBidi"/>
                <w:b/>
              </w:rPr>
            </w:pPr>
            <w:r w:rsidRPr="00EF39C8">
              <w:rPr>
                <w:rFonts w:cstheme="minorBidi"/>
                <w:b/>
              </w:rPr>
              <w:t>Reuse?</w:t>
            </w:r>
          </w:p>
        </w:tc>
        <w:tc>
          <w:tcPr>
            <w:tcW w:w="7020" w:type="dxa"/>
          </w:tcPr>
          <w:p w:rsidR="00EF39C8" w:rsidRPr="00EF39C8" w:rsidRDefault="00EF39C8" w:rsidP="007B3111">
            <w:pPr>
              <w:jc w:val="center"/>
              <w:rPr>
                <w:rFonts w:cstheme="minorBidi"/>
                <w:b/>
              </w:rPr>
            </w:pPr>
            <w:r w:rsidRPr="00EF39C8">
              <w:rPr>
                <w:rFonts w:cstheme="minorBidi"/>
                <w:b/>
              </w:rPr>
              <w:t>Notes</w:t>
            </w:r>
          </w:p>
        </w:tc>
      </w:tr>
      <w:tr w:rsidR="00EF39C8" w:rsidTr="00E778E9">
        <w:tc>
          <w:tcPr>
            <w:tcW w:w="2245" w:type="dxa"/>
          </w:tcPr>
          <w:p w:rsidR="00EF39C8" w:rsidRDefault="00350253" w:rsidP="00EF39C8">
            <w:pPr>
              <w:rPr>
                <w:rFonts w:cstheme="minorBidi"/>
              </w:rPr>
            </w:pPr>
            <w:r>
              <w:rPr>
                <w:rFonts w:cstheme="minorBidi"/>
              </w:rPr>
              <w:t>About SDL</w:t>
            </w:r>
            <w:r w:rsidR="008D4613">
              <w:rPr>
                <w:rFonts w:cstheme="minorBidi"/>
              </w:rPr>
              <w:t xml:space="preserve"> (v1)</w:t>
            </w:r>
          </w:p>
        </w:tc>
        <w:tc>
          <w:tcPr>
            <w:tcW w:w="2700" w:type="dxa"/>
          </w:tcPr>
          <w:p w:rsidR="00EF39C8" w:rsidRDefault="00350253" w:rsidP="00EF39C8">
            <w:pPr>
              <w:rPr>
                <w:rFonts w:cstheme="minorBidi"/>
              </w:rPr>
            </w:pPr>
            <w:r>
              <w:rPr>
                <w:rFonts w:cstheme="minorBidi"/>
              </w:rPr>
              <w:t>KC Installation Guide</w:t>
            </w:r>
            <w:r w:rsidR="008D4613">
              <w:rPr>
                <w:rFonts w:cstheme="minorBidi"/>
              </w:rPr>
              <w:t xml:space="preserve"> (v1)</w:t>
            </w:r>
          </w:p>
        </w:tc>
        <w:tc>
          <w:tcPr>
            <w:tcW w:w="1260" w:type="dxa"/>
          </w:tcPr>
          <w:p w:rsidR="00EF39C8" w:rsidRDefault="007B3111" w:rsidP="00EF39C8">
            <w:pPr>
              <w:rPr>
                <w:rFonts w:cstheme="minorBidi"/>
              </w:rPr>
            </w:pPr>
            <w:r>
              <w:rPr>
                <w:rFonts w:cstheme="minorBidi"/>
              </w:rPr>
              <w:t>No</w:t>
            </w:r>
          </w:p>
        </w:tc>
        <w:tc>
          <w:tcPr>
            <w:tcW w:w="7020" w:type="dxa"/>
          </w:tcPr>
          <w:p w:rsidR="00EF39C8" w:rsidRDefault="007B3111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This is the first time the </w:t>
            </w:r>
            <w:r w:rsidR="00E778E9">
              <w:rPr>
                <w:rFonts w:cstheme="minorBidi"/>
              </w:rPr>
              <w:t>topic</w:t>
            </w:r>
            <w:r>
              <w:rPr>
                <w:rFonts w:cstheme="minorBidi"/>
              </w:rPr>
              <w:t xml:space="preserve"> is used. It is not being RE-used.</w:t>
            </w:r>
          </w:p>
        </w:tc>
      </w:tr>
      <w:tr w:rsidR="00EF39C8" w:rsidTr="00E778E9">
        <w:tc>
          <w:tcPr>
            <w:tcW w:w="2245" w:type="dxa"/>
          </w:tcPr>
          <w:p w:rsidR="00EF39C8" w:rsidRDefault="008D4613" w:rsidP="00EF39C8">
            <w:pPr>
              <w:rPr>
                <w:rFonts w:cstheme="minorBidi"/>
              </w:rPr>
            </w:pPr>
            <w:r>
              <w:rPr>
                <w:rFonts w:cstheme="minorBidi"/>
              </w:rPr>
              <w:t>About SDL (v2)</w:t>
            </w:r>
          </w:p>
        </w:tc>
        <w:tc>
          <w:tcPr>
            <w:tcW w:w="2700" w:type="dxa"/>
          </w:tcPr>
          <w:p w:rsidR="00EF39C8" w:rsidRDefault="008D4613" w:rsidP="00EF39C8">
            <w:pPr>
              <w:rPr>
                <w:rFonts w:cstheme="minorBidi"/>
              </w:rPr>
            </w:pPr>
            <w:r>
              <w:rPr>
                <w:rFonts w:cstheme="minorBidi"/>
              </w:rPr>
              <w:t>KC Installation Guide (v2)</w:t>
            </w:r>
          </w:p>
        </w:tc>
        <w:tc>
          <w:tcPr>
            <w:tcW w:w="1260" w:type="dxa"/>
          </w:tcPr>
          <w:p w:rsidR="00EF39C8" w:rsidRDefault="00E778E9" w:rsidP="00EF39C8">
            <w:pPr>
              <w:rPr>
                <w:rFonts w:cstheme="minorBidi"/>
              </w:rPr>
            </w:pPr>
            <w:r>
              <w:rPr>
                <w:rFonts w:cstheme="minorBidi"/>
              </w:rPr>
              <w:t>No</w:t>
            </w:r>
          </w:p>
        </w:tc>
        <w:tc>
          <w:tcPr>
            <w:tcW w:w="7020" w:type="dxa"/>
          </w:tcPr>
          <w:p w:rsidR="00EF39C8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Do not count versions of topics or publications.</w:t>
            </w:r>
          </w:p>
        </w:tc>
      </w:tr>
      <w:tr w:rsidR="008D4613" w:rsidTr="00E778E9">
        <w:tc>
          <w:tcPr>
            <w:tcW w:w="2245" w:type="dxa"/>
          </w:tcPr>
          <w:p w:rsidR="008D4613" w:rsidRDefault="008D4613" w:rsidP="008D4613">
            <w:pPr>
              <w:rPr>
                <w:rFonts w:cstheme="minorBidi"/>
              </w:rPr>
            </w:pPr>
            <w:r>
              <w:rPr>
                <w:rFonts w:cstheme="minorBidi"/>
              </w:rPr>
              <w:t>About SDL (v2)</w:t>
            </w:r>
          </w:p>
        </w:tc>
        <w:tc>
          <w:tcPr>
            <w:tcW w:w="2700" w:type="dxa"/>
          </w:tcPr>
          <w:p w:rsidR="008D4613" w:rsidRDefault="008D4613" w:rsidP="008D4613">
            <w:pPr>
              <w:rPr>
                <w:rFonts w:cstheme="minorBidi"/>
              </w:rPr>
            </w:pPr>
            <w:r>
              <w:rPr>
                <w:rFonts w:cstheme="minorBidi"/>
              </w:rPr>
              <w:t>KC Installation Guide (v3)</w:t>
            </w:r>
          </w:p>
        </w:tc>
        <w:tc>
          <w:tcPr>
            <w:tcW w:w="1260" w:type="dxa"/>
          </w:tcPr>
          <w:p w:rsidR="008D4613" w:rsidRDefault="00E778E9" w:rsidP="008D4613">
            <w:pPr>
              <w:rPr>
                <w:rFonts w:cstheme="minorBidi"/>
              </w:rPr>
            </w:pPr>
            <w:r>
              <w:rPr>
                <w:rFonts w:cstheme="minorBidi"/>
              </w:rPr>
              <w:t>No</w:t>
            </w:r>
          </w:p>
        </w:tc>
        <w:tc>
          <w:tcPr>
            <w:tcW w:w="7020" w:type="dxa"/>
          </w:tcPr>
          <w:p w:rsidR="008D4613" w:rsidRDefault="00E778E9" w:rsidP="008D4613">
            <w:pPr>
              <w:rPr>
                <w:rFonts w:cstheme="minorBidi"/>
              </w:rPr>
            </w:pPr>
            <w:r>
              <w:rPr>
                <w:rFonts w:cstheme="minorBidi"/>
              </w:rPr>
              <w:t>Do not count versions of topics or publications</w:t>
            </w:r>
          </w:p>
        </w:tc>
      </w:tr>
      <w:tr w:rsidR="008D4613" w:rsidTr="00E778E9">
        <w:tc>
          <w:tcPr>
            <w:tcW w:w="2245" w:type="dxa"/>
          </w:tcPr>
          <w:p w:rsidR="008D4613" w:rsidRDefault="008D4613" w:rsidP="008D4613">
            <w:pPr>
              <w:rPr>
                <w:rFonts w:cstheme="minorBidi"/>
              </w:rPr>
            </w:pPr>
            <w:r>
              <w:rPr>
                <w:rFonts w:cstheme="minorBidi"/>
              </w:rPr>
              <w:t>About SDL (v1)</w:t>
            </w:r>
          </w:p>
        </w:tc>
        <w:tc>
          <w:tcPr>
            <w:tcW w:w="2700" w:type="dxa"/>
          </w:tcPr>
          <w:p w:rsidR="008D4613" w:rsidRDefault="008D4613" w:rsidP="008D4613">
            <w:pPr>
              <w:rPr>
                <w:rFonts w:cstheme="minorBidi"/>
              </w:rPr>
            </w:pPr>
            <w:r>
              <w:rPr>
                <w:rFonts w:cstheme="minorBidi"/>
              </w:rPr>
              <w:t>KC Users Guide (v2)</w:t>
            </w:r>
          </w:p>
        </w:tc>
        <w:tc>
          <w:tcPr>
            <w:tcW w:w="1260" w:type="dxa"/>
          </w:tcPr>
          <w:p w:rsidR="008D4613" w:rsidRDefault="00E778E9" w:rsidP="008D4613">
            <w:pPr>
              <w:rPr>
                <w:rFonts w:cstheme="minorBidi"/>
              </w:rPr>
            </w:pPr>
            <w:r>
              <w:rPr>
                <w:rFonts w:cstheme="minorBidi"/>
              </w:rPr>
              <w:t>Yes</w:t>
            </w:r>
          </w:p>
        </w:tc>
        <w:tc>
          <w:tcPr>
            <w:tcW w:w="7020" w:type="dxa"/>
          </w:tcPr>
          <w:p w:rsidR="008D4613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This is the first time the topic is used in a different publication.</w:t>
            </w:r>
          </w:p>
        </w:tc>
      </w:tr>
      <w:tr w:rsidR="008D4613" w:rsidTr="00E778E9">
        <w:tc>
          <w:tcPr>
            <w:tcW w:w="2245" w:type="dxa"/>
          </w:tcPr>
          <w:p w:rsidR="008D4613" w:rsidRDefault="008D4613" w:rsidP="008D4613">
            <w:pPr>
              <w:rPr>
                <w:rFonts w:cstheme="minorBidi"/>
              </w:rPr>
            </w:pPr>
            <w:r>
              <w:rPr>
                <w:rFonts w:cstheme="minorBidi"/>
              </w:rPr>
              <w:t>About SDL (v2)</w:t>
            </w:r>
          </w:p>
        </w:tc>
        <w:tc>
          <w:tcPr>
            <w:tcW w:w="2700" w:type="dxa"/>
          </w:tcPr>
          <w:p w:rsidR="008D4613" w:rsidRDefault="008D4613" w:rsidP="008D4613">
            <w:pPr>
              <w:rPr>
                <w:rFonts w:cstheme="minorBidi"/>
              </w:rPr>
            </w:pPr>
            <w:r>
              <w:rPr>
                <w:rFonts w:cstheme="minorBidi"/>
              </w:rPr>
              <w:t>KC Installation Guide (v3)</w:t>
            </w:r>
          </w:p>
        </w:tc>
        <w:tc>
          <w:tcPr>
            <w:tcW w:w="1260" w:type="dxa"/>
          </w:tcPr>
          <w:p w:rsidR="008D4613" w:rsidRDefault="00E778E9" w:rsidP="008D4613">
            <w:pPr>
              <w:rPr>
                <w:rFonts w:cstheme="minorBidi"/>
              </w:rPr>
            </w:pPr>
            <w:r>
              <w:rPr>
                <w:rFonts w:cstheme="minorBidi"/>
              </w:rPr>
              <w:t>No</w:t>
            </w:r>
          </w:p>
        </w:tc>
        <w:tc>
          <w:tcPr>
            <w:tcW w:w="7020" w:type="dxa"/>
          </w:tcPr>
          <w:p w:rsidR="008D4613" w:rsidRDefault="00E778E9" w:rsidP="008D4613">
            <w:pPr>
              <w:rPr>
                <w:rFonts w:cstheme="minorBidi"/>
              </w:rPr>
            </w:pPr>
            <w:r>
              <w:rPr>
                <w:rFonts w:cstheme="minorBidi"/>
              </w:rPr>
              <w:t>Do not count versions of topics or publications</w:t>
            </w:r>
          </w:p>
        </w:tc>
      </w:tr>
      <w:tr w:rsidR="00E778E9" w:rsidTr="00E778E9">
        <w:tc>
          <w:tcPr>
            <w:tcW w:w="2245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About SDL (v1)</w:t>
            </w:r>
          </w:p>
        </w:tc>
        <w:tc>
          <w:tcPr>
            <w:tcW w:w="270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KC Users Guide (v2)</w:t>
            </w:r>
          </w:p>
        </w:tc>
        <w:tc>
          <w:tcPr>
            <w:tcW w:w="126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No</w:t>
            </w:r>
          </w:p>
        </w:tc>
        <w:tc>
          <w:tcPr>
            <w:tcW w:w="702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Do not count versions of topics or publications</w:t>
            </w:r>
          </w:p>
        </w:tc>
      </w:tr>
      <w:tr w:rsidR="00E778E9" w:rsidTr="00E778E9">
        <w:tc>
          <w:tcPr>
            <w:tcW w:w="2245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About SDL (v2)</w:t>
            </w:r>
          </w:p>
        </w:tc>
        <w:tc>
          <w:tcPr>
            <w:tcW w:w="270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KC Installation Guide (v3)</w:t>
            </w:r>
          </w:p>
        </w:tc>
        <w:tc>
          <w:tcPr>
            <w:tcW w:w="126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No</w:t>
            </w:r>
          </w:p>
        </w:tc>
        <w:tc>
          <w:tcPr>
            <w:tcW w:w="702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Do not count versions of topics or publications</w:t>
            </w:r>
          </w:p>
        </w:tc>
      </w:tr>
      <w:tr w:rsidR="00E778E9" w:rsidTr="00E778E9">
        <w:tc>
          <w:tcPr>
            <w:tcW w:w="2245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About SDL (v2)</w:t>
            </w:r>
          </w:p>
        </w:tc>
        <w:tc>
          <w:tcPr>
            <w:tcW w:w="270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KC Help (v1)</w:t>
            </w:r>
          </w:p>
        </w:tc>
        <w:tc>
          <w:tcPr>
            <w:tcW w:w="126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Yes</w:t>
            </w:r>
          </w:p>
        </w:tc>
        <w:tc>
          <w:tcPr>
            <w:tcW w:w="702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Do not count versions of topics or publications</w:t>
            </w:r>
          </w:p>
        </w:tc>
      </w:tr>
      <w:tr w:rsidR="00E778E9" w:rsidTr="00E778E9">
        <w:tc>
          <w:tcPr>
            <w:tcW w:w="2245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About KC (v1)</w:t>
            </w:r>
          </w:p>
        </w:tc>
        <w:tc>
          <w:tcPr>
            <w:tcW w:w="270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KC Users Guide (v2)</w:t>
            </w:r>
          </w:p>
        </w:tc>
        <w:tc>
          <w:tcPr>
            <w:tcW w:w="126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No</w:t>
            </w:r>
          </w:p>
        </w:tc>
        <w:tc>
          <w:tcPr>
            <w:tcW w:w="702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Do not count versions of topics or publications</w:t>
            </w:r>
          </w:p>
        </w:tc>
      </w:tr>
      <w:tr w:rsidR="00E778E9" w:rsidTr="00E778E9">
        <w:tc>
          <w:tcPr>
            <w:tcW w:w="2245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About KC (v1)</w:t>
            </w:r>
          </w:p>
        </w:tc>
        <w:tc>
          <w:tcPr>
            <w:tcW w:w="270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KC Help (v2)</w:t>
            </w:r>
          </w:p>
        </w:tc>
        <w:tc>
          <w:tcPr>
            <w:tcW w:w="126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Yes</w:t>
            </w:r>
          </w:p>
        </w:tc>
        <w:tc>
          <w:tcPr>
            <w:tcW w:w="702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This is the first time the topic is used in a different publication.</w:t>
            </w:r>
          </w:p>
        </w:tc>
      </w:tr>
      <w:tr w:rsidR="00E778E9" w:rsidTr="00E778E9">
        <w:tc>
          <w:tcPr>
            <w:tcW w:w="2245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About KC (v2)</w:t>
            </w:r>
          </w:p>
        </w:tc>
        <w:tc>
          <w:tcPr>
            <w:tcW w:w="270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KC Help (v3)</w:t>
            </w:r>
          </w:p>
        </w:tc>
        <w:tc>
          <w:tcPr>
            <w:tcW w:w="126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No</w:t>
            </w:r>
          </w:p>
        </w:tc>
        <w:tc>
          <w:tcPr>
            <w:tcW w:w="702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Do not count versions of topics or publications</w:t>
            </w:r>
          </w:p>
        </w:tc>
      </w:tr>
      <w:tr w:rsidR="00E778E9" w:rsidTr="00E778E9">
        <w:tc>
          <w:tcPr>
            <w:tcW w:w="2245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About KC (v2)</w:t>
            </w:r>
          </w:p>
        </w:tc>
        <w:tc>
          <w:tcPr>
            <w:tcW w:w="270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KC Quick Start Guide (v1)</w:t>
            </w:r>
          </w:p>
        </w:tc>
        <w:tc>
          <w:tcPr>
            <w:tcW w:w="126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Yes</w:t>
            </w:r>
          </w:p>
        </w:tc>
        <w:tc>
          <w:tcPr>
            <w:tcW w:w="7020" w:type="dxa"/>
          </w:tcPr>
          <w:p w:rsidR="00E778E9" w:rsidRDefault="00E778E9" w:rsidP="00E778E9">
            <w:pPr>
              <w:rPr>
                <w:rFonts w:cstheme="minorBidi"/>
              </w:rPr>
            </w:pPr>
            <w:r>
              <w:rPr>
                <w:rFonts w:cstheme="minorBidi"/>
              </w:rPr>
              <w:t>This is the second time the topic is used in different publication.</w:t>
            </w:r>
          </w:p>
        </w:tc>
      </w:tr>
    </w:tbl>
    <w:p w:rsidR="00EF39C8" w:rsidRDefault="00EF39C8" w:rsidP="003F720E">
      <w:pPr>
        <w:rPr>
          <w:rFonts w:cstheme="minorBidi"/>
        </w:rPr>
      </w:pPr>
    </w:p>
    <w:p w:rsidR="00350253" w:rsidRDefault="00350253">
      <w:pPr>
        <w:spacing w:after="160" w:line="259" w:lineRule="auto"/>
        <w:rPr>
          <w:rFonts w:cstheme="minorBidi"/>
          <w:b/>
        </w:rPr>
      </w:pPr>
      <w:r>
        <w:rPr>
          <w:rFonts w:cstheme="minorBidi"/>
          <w:b/>
        </w:rPr>
        <w:br w:type="page"/>
      </w:r>
    </w:p>
    <w:p w:rsidR="00EF39C8" w:rsidRDefault="00EF39C8" w:rsidP="003F720E">
      <w:pPr>
        <w:rPr>
          <w:rFonts w:cstheme="minorBidi"/>
          <w:b/>
        </w:rPr>
      </w:pPr>
      <w:r>
        <w:rPr>
          <w:rFonts w:cstheme="minorBidi"/>
          <w:b/>
        </w:rPr>
        <w:lastRenderedPageBreak/>
        <w:t>What the Report Might Look Like:</w:t>
      </w:r>
    </w:p>
    <w:p w:rsidR="00EF39C8" w:rsidRDefault="00EF39C8" w:rsidP="003F720E">
      <w:pPr>
        <w:rPr>
          <w:rFonts w:cstheme="minorBidi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950"/>
      </w:tblGrid>
      <w:tr w:rsidR="00DA287F" w:rsidTr="00DA287F">
        <w:tc>
          <w:tcPr>
            <w:tcW w:w="12950" w:type="dxa"/>
          </w:tcPr>
          <w:p w:rsidR="00DA287F" w:rsidRDefault="00DA287F" w:rsidP="00DA287F">
            <w:pPr>
              <w:rPr>
                <w:rFonts w:cstheme="minorBidi"/>
              </w:rPr>
            </w:pPr>
          </w:p>
          <w:p w:rsidR="00DA287F" w:rsidRPr="002E7FE3" w:rsidRDefault="00DA287F" w:rsidP="00DA287F">
            <w:pPr>
              <w:rPr>
                <w:rFonts w:cstheme="minorBidi"/>
                <w:b/>
              </w:rPr>
            </w:pPr>
            <w:r w:rsidRPr="002E7FE3">
              <w:rPr>
                <w:rFonts w:cstheme="minorBidi"/>
                <w:b/>
              </w:rPr>
              <w:t>Repository Reuse Snapshot</w:t>
            </w:r>
          </w:p>
          <w:p w:rsidR="00DA287F" w:rsidRDefault="00DA287F" w:rsidP="00DA287F">
            <w:pPr>
              <w:rPr>
                <w:rFonts w:cstheme="minorBidi"/>
              </w:rPr>
            </w:pPr>
          </w:p>
          <w:p w:rsidR="00DA287F" w:rsidRDefault="00DA287F" w:rsidP="00DA287F">
            <w:pPr>
              <w:rPr>
                <w:rFonts w:cstheme="minorBidi"/>
              </w:rPr>
            </w:pPr>
            <w:r>
              <w:rPr>
                <w:rFonts w:cstheme="minorBidi"/>
              </w:rPr>
              <w:t>Date: 24/2/2017</w:t>
            </w:r>
          </w:p>
          <w:p w:rsidR="00DA287F" w:rsidRDefault="00DA287F" w:rsidP="00DA287F">
            <w:pPr>
              <w:rPr>
                <w:rFonts w:cstheme="minorBidi"/>
              </w:rPr>
            </w:pPr>
            <w:r>
              <w:rPr>
                <w:rFonts w:cstheme="minorBidi"/>
              </w:rPr>
              <w:t>Language:  English (US)</w:t>
            </w:r>
          </w:p>
          <w:p w:rsidR="00DA287F" w:rsidRDefault="00DA287F" w:rsidP="00DA287F">
            <w:pPr>
              <w:rPr>
                <w:rFonts w:cstheme="minorBidi"/>
              </w:rPr>
            </w:pPr>
            <w:r>
              <w:rPr>
                <w:rFonts w:cstheme="minorBidi"/>
              </w:rPr>
              <w:t>Number of Objects in Repository (single GUID): 5,000</w:t>
            </w:r>
          </w:p>
          <w:p w:rsidR="00DA287F" w:rsidRDefault="00DA287F" w:rsidP="00DA287F">
            <w:pPr>
              <w:rPr>
                <w:rFonts w:cstheme="minorBidi"/>
              </w:rPr>
            </w:pPr>
            <w:r>
              <w:rPr>
                <w:rFonts w:cstheme="minorBidi"/>
              </w:rPr>
              <w:t>Number of Topics in Repository (single GUID):</w:t>
            </w:r>
            <w:r w:rsidRPr="00EF39C8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1,000</w:t>
            </w:r>
          </w:p>
          <w:p w:rsidR="00DA287F" w:rsidRDefault="00DA287F" w:rsidP="00DA287F">
            <w:pPr>
              <w:rPr>
                <w:rFonts w:cstheme="minorBidi"/>
              </w:rPr>
            </w:pPr>
            <w:r>
              <w:rPr>
                <w:rFonts w:cstheme="minorBidi"/>
              </w:rPr>
              <w:t>% of Topics Reused (single GUID): 20</w:t>
            </w:r>
          </w:p>
          <w:p w:rsidR="00DA287F" w:rsidRDefault="00DA287F" w:rsidP="00DA287F">
            <w:pPr>
              <w:rPr>
                <w:rFonts w:cstheme="minorBidi"/>
              </w:rPr>
            </w:pPr>
          </w:p>
          <w:p w:rsidR="00DA287F" w:rsidRDefault="00DA287F" w:rsidP="00DA287F">
            <w:pPr>
              <w:rPr>
                <w:rFonts w:cstheme="minorBidi"/>
              </w:rPr>
            </w:pPr>
          </w:p>
          <w:p w:rsidR="00DA287F" w:rsidRPr="002E7FE3" w:rsidRDefault="00DA287F" w:rsidP="00DA287F">
            <w:pPr>
              <w:rPr>
                <w:rFonts w:cstheme="minorBidi"/>
                <w:b/>
              </w:rPr>
            </w:pPr>
            <w:r w:rsidRPr="002E7FE3">
              <w:rPr>
                <w:rFonts w:cstheme="minorBidi"/>
                <w:b/>
              </w:rPr>
              <w:t>Reused Topics:</w:t>
            </w:r>
          </w:p>
          <w:p w:rsidR="002E7FE3" w:rsidRDefault="002E7FE3" w:rsidP="00DA287F">
            <w:pPr>
              <w:rPr>
                <w:rFonts w:cstheme="minorBidi"/>
              </w:rPr>
            </w:pPr>
          </w:p>
          <w:tbl>
            <w:tblPr>
              <w:tblStyle w:val="TableGrid"/>
              <w:tblW w:w="1239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2"/>
              <w:gridCol w:w="3690"/>
              <w:gridCol w:w="2070"/>
              <w:gridCol w:w="1890"/>
              <w:gridCol w:w="1530"/>
            </w:tblGrid>
            <w:tr w:rsidR="002E7FE3" w:rsidRPr="002E7FE3" w:rsidTr="002E7FE3">
              <w:tc>
                <w:tcPr>
                  <w:tcW w:w="3212" w:type="dxa"/>
                </w:tcPr>
                <w:p w:rsidR="002E7FE3" w:rsidRPr="002E7FE3" w:rsidRDefault="002E7FE3" w:rsidP="002E7FE3">
                  <w:pPr>
                    <w:rPr>
                      <w:rFonts w:cstheme="minorBidi"/>
                    </w:rPr>
                  </w:pPr>
                  <w:r w:rsidRPr="002E7FE3">
                    <w:t>TITLE</w:t>
                  </w:r>
                </w:p>
              </w:tc>
              <w:tc>
                <w:tcPr>
                  <w:tcW w:w="3690" w:type="dxa"/>
                </w:tcPr>
                <w:p w:rsidR="002E7FE3" w:rsidRPr="002E7FE3" w:rsidRDefault="002E7FE3" w:rsidP="002E7FE3">
                  <w:pPr>
                    <w:rPr>
                      <w:rFonts w:cstheme="minorBidi"/>
                    </w:rPr>
                  </w:pPr>
                  <w:r w:rsidRPr="002E7FE3">
                    <w:t>GUID</w:t>
                  </w:r>
                </w:p>
              </w:tc>
              <w:tc>
                <w:tcPr>
                  <w:tcW w:w="2070" w:type="dxa"/>
                </w:tcPr>
                <w:p w:rsidR="002E7FE3" w:rsidRPr="002E7FE3" w:rsidRDefault="002E7FE3" w:rsidP="002E7FE3">
                  <w:pPr>
                    <w:rPr>
                      <w:rFonts w:cstheme="minorBidi"/>
                    </w:rPr>
                  </w:pPr>
                  <w:r w:rsidRPr="002E7FE3">
                    <w:t>CREATED</w:t>
                  </w:r>
                </w:p>
              </w:tc>
              <w:tc>
                <w:tcPr>
                  <w:tcW w:w="1890" w:type="dxa"/>
                </w:tcPr>
                <w:p w:rsidR="002E7FE3" w:rsidRPr="002E7FE3" w:rsidRDefault="002E7FE3" w:rsidP="002E7FE3">
                  <w:pPr>
                    <w:rPr>
                      <w:rFonts w:cstheme="minorBidi"/>
                    </w:rPr>
                  </w:pPr>
                  <w:r w:rsidRPr="002E7FE3">
                    <w:t>AUTHOR</w:t>
                  </w:r>
                </w:p>
              </w:tc>
              <w:tc>
                <w:tcPr>
                  <w:tcW w:w="1530" w:type="dxa"/>
                </w:tcPr>
                <w:p w:rsidR="002E7FE3" w:rsidRPr="002E7FE3" w:rsidRDefault="002E7FE3" w:rsidP="002E7FE3">
                  <w:pPr>
                    <w:rPr>
                      <w:rFonts w:cstheme="minorBidi"/>
                    </w:rPr>
                  </w:pPr>
                  <w:r w:rsidRPr="002E7FE3">
                    <w:t>TIMES REUSED</w:t>
                  </w:r>
                </w:p>
              </w:tc>
            </w:tr>
            <w:tr w:rsidR="002E7FE3" w:rsidRPr="002E7FE3" w:rsidTr="002E7FE3">
              <w:tc>
                <w:tcPr>
                  <w:tcW w:w="3212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  <w:r w:rsidRPr="002E7FE3">
                    <w:rPr>
                      <w:rFonts w:cstheme="minorBidi"/>
                      <w:sz w:val="16"/>
                      <w:szCs w:val="16"/>
                    </w:rPr>
                    <w:t>About SDL</w:t>
                  </w:r>
                </w:p>
              </w:tc>
              <w:tc>
                <w:tcPr>
                  <w:tcW w:w="3690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  <w:r w:rsidRPr="002E7FE3">
                    <w:rPr>
                      <w:rFonts w:cstheme="minorBidi"/>
                      <w:sz w:val="16"/>
                      <w:szCs w:val="16"/>
                    </w:rPr>
                    <w:t>GUID-12345678-60A4-4A10-B8CD-E2C8C93C8AAA</w:t>
                  </w:r>
                </w:p>
              </w:tc>
              <w:tc>
                <w:tcPr>
                  <w:tcW w:w="2070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  <w:r w:rsidRPr="002E7FE3">
                    <w:rPr>
                      <w:sz w:val="16"/>
                      <w:szCs w:val="16"/>
                    </w:rPr>
                    <w:t>30-07-2016</w:t>
                  </w:r>
                </w:p>
              </w:tc>
              <w:tc>
                <w:tcPr>
                  <w:tcW w:w="1890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  <w:r w:rsidRPr="002E7FE3">
                    <w:rPr>
                      <w:sz w:val="16"/>
                      <w:szCs w:val="16"/>
                    </w:rPr>
                    <w:t>ElizabethGschwind</w:t>
                  </w:r>
                </w:p>
              </w:tc>
              <w:tc>
                <w:tcPr>
                  <w:tcW w:w="1530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2E7FE3" w:rsidRPr="002E7FE3" w:rsidTr="002E7FE3">
              <w:tc>
                <w:tcPr>
                  <w:tcW w:w="3212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  <w:r w:rsidRPr="002E7FE3">
                    <w:rPr>
                      <w:rFonts w:cstheme="minorBidi"/>
                      <w:sz w:val="16"/>
                      <w:szCs w:val="16"/>
                    </w:rPr>
                    <w:t>About KC</w:t>
                  </w:r>
                </w:p>
              </w:tc>
              <w:tc>
                <w:tcPr>
                  <w:tcW w:w="3690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  <w:r w:rsidRPr="002E7FE3">
                    <w:rPr>
                      <w:rFonts w:cstheme="minorBidi"/>
                      <w:sz w:val="16"/>
                      <w:szCs w:val="16"/>
                    </w:rPr>
                    <w:t>GUID-ABCDEFG-60A4-4A10-B8CD-E2C8C93C8111</w:t>
                  </w:r>
                </w:p>
              </w:tc>
              <w:tc>
                <w:tcPr>
                  <w:tcW w:w="2070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  <w:r w:rsidRPr="002E7FE3">
                    <w:rPr>
                      <w:sz w:val="16"/>
                      <w:szCs w:val="16"/>
                    </w:rPr>
                    <w:t>12-06-2016</w:t>
                  </w:r>
                </w:p>
              </w:tc>
              <w:tc>
                <w:tcPr>
                  <w:tcW w:w="1890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  <w:r w:rsidRPr="002E7FE3">
                    <w:rPr>
                      <w:sz w:val="16"/>
                      <w:szCs w:val="16"/>
                    </w:rPr>
                    <w:t>ElizabethGschwind</w:t>
                  </w:r>
                </w:p>
              </w:tc>
              <w:tc>
                <w:tcPr>
                  <w:tcW w:w="1530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2E7FE3" w:rsidRPr="002E7FE3" w:rsidTr="002E7FE3">
              <w:tc>
                <w:tcPr>
                  <w:tcW w:w="3212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Topic 1</w:t>
                  </w:r>
                </w:p>
              </w:tc>
              <w:tc>
                <w:tcPr>
                  <w:tcW w:w="3690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  <w:r w:rsidRPr="002E7FE3">
                    <w:rPr>
                      <w:rFonts w:cstheme="minorBidi"/>
                      <w:sz w:val="16"/>
                      <w:szCs w:val="16"/>
                    </w:rPr>
                    <w:t>GUID-</w:t>
                  </w:r>
                  <w:r>
                    <w:rPr>
                      <w:rFonts w:cstheme="minorBidi"/>
                      <w:sz w:val="16"/>
                      <w:szCs w:val="16"/>
                    </w:rPr>
                    <w:t>23UIOX2Y</w:t>
                  </w:r>
                  <w:r w:rsidRPr="002E7FE3">
                    <w:rPr>
                      <w:rFonts w:cstheme="minorBidi"/>
                      <w:sz w:val="16"/>
                      <w:szCs w:val="16"/>
                    </w:rPr>
                    <w:t>-60A4-4A10-B8CD-</w:t>
                  </w:r>
                  <w:r>
                    <w:rPr>
                      <w:rFonts w:cstheme="minorBidi"/>
                      <w:sz w:val="16"/>
                      <w:szCs w:val="16"/>
                    </w:rPr>
                    <w:t>F</w:t>
                  </w:r>
                  <w:r w:rsidRPr="002E7FE3">
                    <w:rPr>
                      <w:rFonts w:cstheme="minorBidi"/>
                      <w:sz w:val="16"/>
                      <w:szCs w:val="16"/>
                    </w:rPr>
                    <w:t>2C8C93C8</w:t>
                  </w:r>
                  <w:r>
                    <w:rPr>
                      <w:rFonts w:cstheme="minorBidi"/>
                      <w:sz w:val="16"/>
                      <w:szCs w:val="16"/>
                    </w:rPr>
                    <w:t>246</w:t>
                  </w:r>
                </w:p>
              </w:tc>
              <w:tc>
                <w:tcPr>
                  <w:tcW w:w="2070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E7FE3" w:rsidRPr="002E7FE3" w:rsidTr="002E7FE3">
              <w:tc>
                <w:tcPr>
                  <w:tcW w:w="3212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Topic 2</w:t>
                  </w:r>
                </w:p>
              </w:tc>
              <w:tc>
                <w:tcPr>
                  <w:tcW w:w="3690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  <w:r w:rsidRPr="002E7FE3">
                    <w:rPr>
                      <w:rFonts w:cstheme="minorBidi"/>
                      <w:sz w:val="16"/>
                      <w:szCs w:val="16"/>
                    </w:rPr>
                    <w:t>GUID-</w:t>
                  </w:r>
                  <w:r>
                    <w:rPr>
                      <w:rFonts w:cstheme="minorBidi"/>
                      <w:sz w:val="16"/>
                      <w:szCs w:val="16"/>
                    </w:rPr>
                    <w:t>JKL3400C</w:t>
                  </w:r>
                  <w:r w:rsidRPr="002E7FE3">
                    <w:rPr>
                      <w:rFonts w:cstheme="minorBidi"/>
                      <w:sz w:val="16"/>
                      <w:szCs w:val="16"/>
                    </w:rPr>
                    <w:t>-60A4-4A10-B8CD-</w:t>
                  </w:r>
                  <w:r>
                    <w:rPr>
                      <w:rFonts w:cstheme="minorBidi"/>
                      <w:sz w:val="16"/>
                      <w:szCs w:val="16"/>
                    </w:rPr>
                    <w:t>73LK28ZZUK94</w:t>
                  </w:r>
                </w:p>
              </w:tc>
              <w:tc>
                <w:tcPr>
                  <w:tcW w:w="2070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</w:tcPr>
                <w:p w:rsidR="002E7FE3" w:rsidRPr="002E7FE3" w:rsidRDefault="002E7FE3" w:rsidP="002E7FE3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E7FE3" w:rsidRDefault="002E7FE3" w:rsidP="00DA287F">
            <w:pPr>
              <w:rPr>
                <w:rFonts w:cstheme="minorBidi"/>
              </w:rPr>
            </w:pPr>
          </w:p>
          <w:p w:rsidR="00DA287F" w:rsidRDefault="00DA287F" w:rsidP="00DA287F">
            <w:pPr>
              <w:rPr>
                <w:rFonts w:cstheme="minorBidi"/>
              </w:rPr>
            </w:pPr>
          </w:p>
          <w:p w:rsidR="00DA287F" w:rsidRDefault="00DA287F" w:rsidP="00DA287F"/>
          <w:p w:rsidR="00DA287F" w:rsidRDefault="00DA287F" w:rsidP="003F720E">
            <w:pPr>
              <w:rPr>
                <w:rFonts w:cstheme="minorBidi"/>
                <w:b/>
              </w:rPr>
            </w:pPr>
          </w:p>
        </w:tc>
      </w:tr>
    </w:tbl>
    <w:p w:rsidR="00DA287F" w:rsidRDefault="00DA287F" w:rsidP="003F720E">
      <w:pPr>
        <w:rPr>
          <w:rFonts w:cstheme="minorBidi"/>
          <w:b/>
        </w:rPr>
      </w:pPr>
    </w:p>
    <w:p w:rsidR="00DA287F" w:rsidRDefault="00DA287F" w:rsidP="003F720E">
      <w:pPr>
        <w:rPr>
          <w:rFonts w:cstheme="minorBidi"/>
          <w:b/>
        </w:rPr>
      </w:pPr>
    </w:p>
    <w:p w:rsidR="00DA287F" w:rsidRDefault="00DA287F" w:rsidP="003F720E">
      <w:pPr>
        <w:rPr>
          <w:rFonts w:cstheme="minorBidi"/>
          <w:b/>
        </w:rPr>
      </w:pPr>
    </w:p>
    <w:p w:rsidR="00DA287F" w:rsidRDefault="00DA287F" w:rsidP="003F720E">
      <w:pPr>
        <w:rPr>
          <w:rFonts w:cstheme="minorBidi"/>
          <w:b/>
        </w:rPr>
      </w:pPr>
    </w:p>
    <w:p w:rsidR="007B3111" w:rsidRDefault="007B3111" w:rsidP="003F720E">
      <w:pPr>
        <w:rPr>
          <w:rFonts w:cstheme="minorBidi"/>
        </w:rPr>
      </w:pPr>
    </w:p>
    <w:p w:rsidR="00DA287F" w:rsidRDefault="00DA287F" w:rsidP="003F720E">
      <w:pPr>
        <w:rPr>
          <w:rFonts w:cstheme="minorBidi"/>
        </w:rPr>
      </w:pPr>
    </w:p>
    <w:p w:rsidR="00DA287F" w:rsidRDefault="00DA287F" w:rsidP="003F720E">
      <w:pPr>
        <w:rPr>
          <w:rFonts w:cstheme="minorBidi"/>
        </w:rPr>
      </w:pPr>
    </w:p>
    <w:p w:rsidR="00DA287F" w:rsidRDefault="00DA287F" w:rsidP="003F720E">
      <w:pPr>
        <w:rPr>
          <w:rFonts w:cstheme="minorBidi"/>
        </w:rPr>
      </w:pPr>
    </w:p>
    <w:p w:rsidR="00DA287F" w:rsidRDefault="00DA287F" w:rsidP="003F720E">
      <w:pPr>
        <w:rPr>
          <w:rFonts w:cstheme="minorBidi"/>
        </w:rPr>
      </w:pPr>
    </w:p>
    <w:sectPr w:rsidR="00DA287F" w:rsidSect="00EF39C8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2BF"/>
    <w:multiLevelType w:val="hybridMultilevel"/>
    <w:tmpl w:val="04E4125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3F856A1"/>
    <w:multiLevelType w:val="hybridMultilevel"/>
    <w:tmpl w:val="50E82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0E"/>
    <w:rsid w:val="0000553A"/>
    <w:rsid w:val="002E7FE3"/>
    <w:rsid w:val="00350253"/>
    <w:rsid w:val="003F720E"/>
    <w:rsid w:val="007B3111"/>
    <w:rsid w:val="008D4613"/>
    <w:rsid w:val="00BB2763"/>
    <w:rsid w:val="00D6497F"/>
    <w:rsid w:val="00DA287F"/>
    <w:rsid w:val="00E778E9"/>
    <w:rsid w:val="00E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3CB76-B3F1-42B5-ABF8-B4C3B74A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2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2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FICO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Gschwind</dc:creator>
  <cp:keywords/>
  <dc:description/>
  <cp:lastModifiedBy>Elizabeth Gschwind</cp:lastModifiedBy>
  <cp:revision>2</cp:revision>
  <dcterms:created xsi:type="dcterms:W3CDTF">2017-03-29T16:29:00Z</dcterms:created>
  <dcterms:modified xsi:type="dcterms:W3CDTF">2017-03-29T16:29:00Z</dcterms:modified>
</cp:coreProperties>
</file>